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77" w:lineRule="auto" w:before="79" w:after="4"/>
        <w:ind w:left="3290" w:right="3328" w:firstLine="0"/>
        <w:jc w:val="center"/>
      </w:pPr>
      <w:r>
        <w:rPr/>
        <w:t>Global Trade Logistics Pty Ltd Trading Terms &amp; Conditions</w:t>
      </w: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1195"/>
        <w:gridCol w:w="4789"/>
        <w:gridCol w:w="1135"/>
        <w:gridCol w:w="1836"/>
      </w:tblGrid>
      <w:tr>
        <w:trPr>
          <w:trHeight w:val="229" w:hRule="atLeast"/>
        </w:trPr>
        <w:tc>
          <w:tcPr>
            <w:tcW w:w="108" w:type="dxa"/>
            <w:tcBorders>
              <w:right w:val="nil"/>
            </w:tcBorders>
            <w:shd w:val="clear" w:color="auto" w:fill="D9D9D9"/>
          </w:tcPr>
          <w:p>
            <w:pPr>
              <w:pStyle w:val="TableParagraph"/>
              <w:spacing w:line="240" w:lineRule="auto"/>
              <w:ind w:left="0"/>
              <w:rPr>
                <w:rFonts w:ascii="Times New Roman"/>
                <w:sz w:val="16"/>
              </w:rPr>
            </w:pPr>
          </w:p>
        </w:tc>
        <w:tc>
          <w:tcPr>
            <w:tcW w:w="8955" w:type="dxa"/>
            <w:gridSpan w:val="4"/>
            <w:tcBorders>
              <w:left w:val="nil"/>
            </w:tcBorders>
            <w:shd w:val="clear" w:color="auto" w:fill="D9D9D9"/>
          </w:tcPr>
          <w:p>
            <w:pPr>
              <w:pStyle w:val="TableParagraph"/>
              <w:ind w:left="4"/>
              <w:rPr>
                <w:b/>
                <w:sz w:val="20"/>
              </w:rPr>
            </w:pPr>
            <w:r>
              <w:rPr>
                <w:b/>
                <w:sz w:val="20"/>
              </w:rPr>
              <w:t>PARTIES</w:t>
            </w:r>
          </w:p>
        </w:tc>
      </w:tr>
      <w:tr>
        <w:trPr>
          <w:trHeight w:val="230" w:hRule="atLeast"/>
        </w:trPr>
        <w:tc>
          <w:tcPr>
            <w:tcW w:w="1303" w:type="dxa"/>
            <w:gridSpan w:val="2"/>
          </w:tcPr>
          <w:p>
            <w:pPr>
              <w:pStyle w:val="TableParagraph"/>
              <w:rPr>
                <w:b/>
                <w:sz w:val="20"/>
              </w:rPr>
            </w:pPr>
            <w:r>
              <w:rPr>
                <w:b/>
                <w:sz w:val="20"/>
              </w:rPr>
              <w:t>Company</w:t>
            </w:r>
          </w:p>
        </w:tc>
        <w:tc>
          <w:tcPr>
            <w:tcW w:w="4789" w:type="dxa"/>
          </w:tcPr>
          <w:p>
            <w:pPr>
              <w:pStyle w:val="TableParagraph"/>
              <w:ind w:left="105"/>
              <w:rPr>
                <w:sz w:val="20"/>
              </w:rPr>
            </w:pPr>
            <w:r>
              <w:rPr>
                <w:sz w:val="20"/>
              </w:rPr>
              <w:t>Global Trade Logistics Pty Ltd</w:t>
            </w:r>
          </w:p>
        </w:tc>
        <w:tc>
          <w:tcPr>
            <w:tcW w:w="1135" w:type="dxa"/>
          </w:tcPr>
          <w:p>
            <w:pPr>
              <w:pStyle w:val="TableParagraph"/>
              <w:rPr>
                <w:b/>
                <w:sz w:val="20"/>
              </w:rPr>
            </w:pPr>
            <w:r>
              <w:rPr>
                <w:b/>
                <w:sz w:val="20"/>
              </w:rPr>
              <w:t>ACN:</w:t>
            </w:r>
          </w:p>
        </w:tc>
        <w:tc>
          <w:tcPr>
            <w:tcW w:w="1836" w:type="dxa"/>
          </w:tcPr>
          <w:p>
            <w:pPr>
              <w:pStyle w:val="TableParagraph"/>
              <w:ind w:left="105"/>
              <w:rPr>
                <w:sz w:val="20"/>
              </w:rPr>
            </w:pPr>
            <w:r>
              <w:rPr>
                <w:sz w:val="20"/>
              </w:rPr>
              <w:t>069 007 209</w:t>
            </w:r>
          </w:p>
        </w:tc>
      </w:tr>
      <w:tr>
        <w:trPr>
          <w:trHeight w:val="230" w:hRule="atLeast"/>
        </w:trPr>
        <w:tc>
          <w:tcPr>
            <w:tcW w:w="1303" w:type="dxa"/>
            <w:gridSpan w:val="2"/>
          </w:tcPr>
          <w:p>
            <w:pPr>
              <w:pStyle w:val="TableParagraph"/>
              <w:rPr>
                <w:b/>
                <w:sz w:val="20"/>
              </w:rPr>
            </w:pPr>
            <w:r>
              <w:rPr>
                <w:b/>
                <w:sz w:val="20"/>
              </w:rPr>
              <w:t>Customer</w:t>
            </w:r>
          </w:p>
        </w:tc>
        <w:tc>
          <w:tcPr>
            <w:tcW w:w="4789" w:type="dxa"/>
          </w:tcPr>
          <w:p>
            <w:pPr>
              <w:pStyle w:val="TableParagraph"/>
              <w:spacing w:line="240" w:lineRule="auto"/>
              <w:ind w:left="0"/>
              <w:rPr>
                <w:rFonts w:ascii="Times New Roman"/>
                <w:sz w:val="16"/>
              </w:rPr>
            </w:pPr>
          </w:p>
        </w:tc>
        <w:tc>
          <w:tcPr>
            <w:tcW w:w="1135" w:type="dxa"/>
          </w:tcPr>
          <w:p>
            <w:pPr>
              <w:pStyle w:val="TableParagraph"/>
              <w:rPr>
                <w:b/>
                <w:sz w:val="20"/>
              </w:rPr>
            </w:pPr>
            <w:r>
              <w:rPr>
                <w:b/>
                <w:sz w:val="20"/>
              </w:rPr>
              <w:t>ACN:</w:t>
            </w:r>
          </w:p>
        </w:tc>
        <w:tc>
          <w:tcPr>
            <w:tcW w:w="1836" w:type="dxa"/>
          </w:tcPr>
          <w:p>
            <w:pPr>
              <w:pStyle w:val="TableParagraph"/>
              <w:spacing w:line="240" w:lineRule="auto"/>
              <w:ind w:left="0"/>
              <w:rPr>
                <w:rFonts w:ascii="Times New Roman"/>
                <w:sz w:val="16"/>
              </w:rPr>
            </w:pPr>
          </w:p>
        </w:tc>
      </w:tr>
    </w:tbl>
    <w:p>
      <w:pPr>
        <w:pStyle w:val="BodyText"/>
        <w:spacing w:before="10"/>
        <w:ind w:left="0"/>
        <w:jc w:val="left"/>
        <w:rPr>
          <w:b/>
          <w:sz w:val="11"/>
        </w:rPr>
      </w:pPr>
    </w:p>
    <w:p>
      <w:pPr>
        <w:spacing w:after="0"/>
        <w:jc w:val="left"/>
        <w:rPr>
          <w:sz w:val="11"/>
        </w:rPr>
        <w:sectPr>
          <w:footerReference w:type="default" r:id="rId5"/>
          <w:type w:val="continuous"/>
          <w:pgSz w:w="11910" w:h="16850"/>
          <w:pgMar w:footer="1003" w:top="1360" w:bottom="1200" w:left="1220" w:right="1180"/>
          <w:pgNumType w:start="1"/>
        </w:sectPr>
      </w:pPr>
    </w:p>
    <w:p>
      <w:pPr>
        <w:pStyle w:val="ListParagraph"/>
        <w:numPr>
          <w:ilvl w:val="0"/>
          <w:numId w:val="1"/>
        </w:numPr>
        <w:tabs>
          <w:tab w:pos="559" w:val="left" w:leader="none"/>
        </w:tabs>
        <w:spacing w:line="240" w:lineRule="auto" w:before="93" w:after="0"/>
        <w:ind w:left="558" w:right="0" w:hanging="361"/>
        <w:jc w:val="both"/>
        <w:rPr>
          <w:b/>
          <w:sz w:val="20"/>
        </w:rPr>
      </w:pPr>
      <w:r>
        <w:rPr>
          <w:b/>
          <w:sz w:val="20"/>
        </w:rPr>
        <w:t>Definitions</w:t>
      </w:r>
    </w:p>
    <w:p>
      <w:pPr>
        <w:pStyle w:val="BodyText"/>
        <w:spacing w:before="1"/>
        <w:ind w:left="198" w:right="43"/>
      </w:pPr>
      <w:r>
        <w:rPr>
          <w:b/>
        </w:rPr>
        <w:t>Agreement: </w:t>
      </w:r>
      <w:r>
        <w:rPr/>
        <w:t>these terms and conditions, together with any Authority and Credit Application.</w:t>
      </w:r>
    </w:p>
    <w:p>
      <w:pPr>
        <w:pStyle w:val="BodyText"/>
        <w:ind w:left="198" w:right="44"/>
      </w:pPr>
      <w:r>
        <w:rPr>
          <w:b/>
        </w:rPr>
        <w:t>Authority: </w:t>
      </w:r>
      <w:r>
        <w:rPr/>
        <w:t>the authority by which the customer has appointed the company to act on its</w:t>
      </w:r>
      <w:r>
        <w:rPr>
          <w:spacing w:val="-34"/>
        </w:rPr>
        <w:t> </w:t>
      </w:r>
      <w:r>
        <w:rPr/>
        <w:t>behalf. </w:t>
      </w:r>
      <w:r>
        <w:rPr>
          <w:b/>
        </w:rPr>
        <w:t>Company: </w:t>
      </w:r>
      <w:r>
        <w:rPr/>
        <w:t>Global Trade Logistics Pty Ltd and its nominees, agents and</w:t>
      </w:r>
      <w:r>
        <w:rPr>
          <w:spacing w:val="-3"/>
        </w:rPr>
        <w:t> </w:t>
      </w:r>
      <w:r>
        <w:rPr/>
        <w:t>employees.</w:t>
      </w:r>
    </w:p>
    <w:p>
      <w:pPr>
        <w:pStyle w:val="BodyText"/>
        <w:spacing w:before="1"/>
        <w:ind w:left="198" w:right="41"/>
      </w:pPr>
      <w:r>
        <w:rPr>
          <w:b/>
        </w:rPr>
        <w:t>Connected Party: </w:t>
      </w:r>
      <w:r>
        <w:rPr/>
        <w:t>is in relation to the Goods, the Owner, exporter, importer, supplier, purchaser, carrier or any agent of any of the aforementioned parties, other than the Company.</w:t>
      </w:r>
    </w:p>
    <w:p>
      <w:pPr>
        <w:pStyle w:val="BodyText"/>
        <w:ind w:left="198" w:right="42"/>
      </w:pPr>
      <w:r>
        <w:rPr>
          <w:b/>
        </w:rPr>
        <w:t>Consequential Loss: </w:t>
      </w:r>
      <w:r>
        <w:rPr/>
        <w:t>is any loss or damage which does not arise naturally or in the usual course of things or constitutes or arises from or in connection with loss in revenue, profit or opportunity or a loss of good will or business reputation, even if such loss or damage arises naturally or in the usual course of things.</w:t>
      </w:r>
    </w:p>
    <w:p>
      <w:pPr>
        <w:spacing w:before="0"/>
        <w:ind w:left="198" w:right="44" w:firstLine="0"/>
        <w:jc w:val="both"/>
        <w:rPr>
          <w:sz w:val="20"/>
        </w:rPr>
      </w:pPr>
      <w:r>
        <w:rPr>
          <w:b/>
          <w:sz w:val="20"/>
        </w:rPr>
        <w:t>Credit Application</w:t>
      </w:r>
      <w:r>
        <w:rPr>
          <w:sz w:val="20"/>
        </w:rPr>
        <w:t>: is any request for credit completed by the Customer</w:t>
      </w:r>
    </w:p>
    <w:p>
      <w:pPr>
        <w:pStyle w:val="BodyText"/>
        <w:ind w:left="198" w:right="41"/>
      </w:pPr>
      <w:r>
        <w:rPr>
          <w:b/>
        </w:rPr>
        <w:t>Customer: </w:t>
      </w:r>
      <w:r>
        <w:rPr/>
        <w:t>where there is an Authority, the customer names in the Authority, including its employees, officers, agents and contractors. Where there is no Authority, the person instructing the Company to provide Services.</w:t>
      </w:r>
    </w:p>
    <w:p>
      <w:pPr>
        <w:pStyle w:val="BodyText"/>
        <w:ind w:left="198" w:right="43"/>
      </w:pPr>
      <w:r>
        <w:rPr>
          <w:b/>
        </w:rPr>
        <w:t>Dangerous Goods</w:t>
      </w:r>
      <w:r>
        <w:rPr/>
        <w:t>: are any goods which are, or may become, hazardous, volatile, explosive, flammable, radioactive, likely to harbour or encourage vermin or pests, or capable of posing a risk or causing damage to any person or property.</w:t>
      </w:r>
    </w:p>
    <w:p>
      <w:pPr>
        <w:pStyle w:val="BodyText"/>
        <w:ind w:left="198" w:right="38"/>
      </w:pPr>
      <w:r>
        <w:rPr>
          <w:b/>
        </w:rPr>
        <w:t>Goods: </w:t>
      </w:r>
      <w:r>
        <w:rPr/>
        <w:t>are the goods, including packaging, pallets or containers, the subject of </w:t>
      </w:r>
      <w:r>
        <w:rPr>
          <w:spacing w:val="2"/>
        </w:rPr>
        <w:t>the </w:t>
      </w:r>
      <w:r>
        <w:rPr/>
        <w:t>Services.</w:t>
      </w:r>
    </w:p>
    <w:p>
      <w:pPr>
        <w:pStyle w:val="BodyText"/>
        <w:spacing w:before="1"/>
        <w:ind w:left="198" w:right="41"/>
      </w:pPr>
      <w:r>
        <w:rPr>
          <w:b/>
        </w:rPr>
        <w:t>Government Authority: </w:t>
      </w:r>
      <w:r>
        <w:rPr/>
        <w:t>is any government agency, authority, department or body, exercising jurisdiction in any nation, state, port or</w:t>
      </w:r>
      <w:r>
        <w:rPr>
          <w:spacing w:val="-2"/>
        </w:rPr>
        <w:t> </w:t>
      </w:r>
      <w:r>
        <w:rPr/>
        <w:t>airport.</w:t>
      </w:r>
    </w:p>
    <w:p>
      <w:pPr>
        <w:pStyle w:val="BodyText"/>
        <w:ind w:left="198" w:right="45"/>
      </w:pPr>
      <w:r>
        <w:rPr>
          <w:b/>
        </w:rPr>
        <w:t>Guarantor: </w:t>
      </w:r>
      <w:r>
        <w:rPr/>
        <w:t>means any person or persons named as Guarantor in this Agreement.</w:t>
      </w:r>
    </w:p>
    <w:p>
      <w:pPr>
        <w:pStyle w:val="BodyText"/>
        <w:ind w:left="198" w:right="44"/>
      </w:pPr>
      <w:r>
        <w:rPr>
          <w:b/>
        </w:rPr>
        <w:t>Law:</w:t>
      </w:r>
      <w:r>
        <w:rPr>
          <w:b/>
          <w:spacing w:val="-7"/>
        </w:rPr>
        <w:t> </w:t>
      </w:r>
      <w:r>
        <w:rPr/>
        <w:t>is</w:t>
      </w:r>
      <w:r>
        <w:rPr>
          <w:spacing w:val="-7"/>
        </w:rPr>
        <w:t> </w:t>
      </w:r>
      <w:r>
        <w:rPr/>
        <w:t>any</w:t>
      </w:r>
      <w:r>
        <w:rPr>
          <w:spacing w:val="-5"/>
        </w:rPr>
        <w:t> </w:t>
      </w:r>
      <w:r>
        <w:rPr/>
        <w:t>law,</w:t>
      </w:r>
      <w:r>
        <w:rPr>
          <w:spacing w:val="-7"/>
        </w:rPr>
        <w:t> </w:t>
      </w:r>
      <w:r>
        <w:rPr/>
        <w:t>regulation,</w:t>
      </w:r>
      <w:r>
        <w:rPr>
          <w:spacing w:val="-6"/>
        </w:rPr>
        <w:t> </w:t>
      </w:r>
      <w:r>
        <w:rPr/>
        <w:t>rule</w:t>
      </w:r>
      <w:r>
        <w:rPr>
          <w:spacing w:val="-8"/>
        </w:rPr>
        <w:t> </w:t>
      </w:r>
      <w:r>
        <w:rPr/>
        <w:t>or</w:t>
      </w:r>
      <w:r>
        <w:rPr>
          <w:spacing w:val="-6"/>
        </w:rPr>
        <w:t> </w:t>
      </w:r>
      <w:r>
        <w:rPr/>
        <w:t>international convention.</w:t>
      </w:r>
    </w:p>
    <w:p>
      <w:pPr>
        <w:pStyle w:val="BodyText"/>
        <w:ind w:left="198" w:right="43"/>
      </w:pPr>
      <w:r>
        <w:rPr>
          <w:b/>
        </w:rPr>
        <w:t>Loss: </w:t>
      </w:r>
      <w:r>
        <w:rPr/>
        <w:t>is any loss, costs, damage, expense, claim,</w:t>
      </w:r>
      <w:r>
        <w:rPr>
          <w:spacing w:val="-18"/>
        </w:rPr>
        <w:t> </w:t>
      </w:r>
      <w:r>
        <w:rPr/>
        <w:t>demand,</w:t>
      </w:r>
      <w:r>
        <w:rPr>
          <w:spacing w:val="-17"/>
        </w:rPr>
        <w:t> </w:t>
      </w:r>
      <w:r>
        <w:rPr/>
        <w:t>action,</w:t>
      </w:r>
      <w:r>
        <w:rPr>
          <w:spacing w:val="-15"/>
        </w:rPr>
        <w:t> </w:t>
      </w:r>
      <w:r>
        <w:rPr/>
        <w:t>proceedings</w:t>
      </w:r>
      <w:r>
        <w:rPr>
          <w:spacing w:val="-15"/>
        </w:rPr>
        <w:t> </w:t>
      </w:r>
      <w:r>
        <w:rPr/>
        <w:t>or</w:t>
      </w:r>
      <w:r>
        <w:rPr>
          <w:spacing w:val="-17"/>
        </w:rPr>
        <w:t> </w:t>
      </w:r>
      <w:r>
        <w:rPr/>
        <w:t>liability</w:t>
      </w:r>
      <w:r>
        <w:rPr>
          <w:spacing w:val="-15"/>
        </w:rPr>
        <w:t> </w:t>
      </w:r>
      <w:r>
        <w:rPr/>
        <w:t>of any kind, (including legal costs on an</w:t>
      </w:r>
      <w:r>
        <w:rPr>
          <w:spacing w:val="-25"/>
        </w:rPr>
        <w:t> </w:t>
      </w:r>
      <w:r>
        <w:rPr/>
        <w:t>indemnity basis) and whether actual, prospective or contingent and whether ascertained or unascertained.</w:t>
      </w:r>
    </w:p>
    <w:p>
      <w:pPr>
        <w:pStyle w:val="BodyText"/>
        <w:spacing w:before="93"/>
        <w:ind w:left="198" w:right="240"/>
      </w:pPr>
      <w:r>
        <w:rPr/>
        <w:br w:type="column"/>
      </w:r>
      <w:r>
        <w:rPr>
          <w:b/>
        </w:rPr>
        <w:t>Owner: </w:t>
      </w:r>
      <w:r>
        <w:rPr/>
        <w:t>is the owner or importer of the Goods, or a person authorised to act on behalf of the owner or importer of the Goods.</w:t>
      </w:r>
    </w:p>
    <w:p>
      <w:pPr>
        <w:pStyle w:val="BodyText"/>
        <w:spacing w:before="1"/>
        <w:ind w:left="198" w:right="239"/>
      </w:pPr>
      <w:r>
        <w:rPr>
          <w:b/>
        </w:rPr>
        <w:t>Perishable Goods: </w:t>
      </w:r>
      <w:r>
        <w:rPr/>
        <w:t>is any goods liable to waste, deterioration or spoilage, and includes without limitation fruit, vegetable, dairy products, meat and animals.</w:t>
      </w:r>
    </w:p>
    <w:p>
      <w:pPr>
        <w:spacing w:before="0"/>
        <w:ind w:left="198" w:right="0" w:firstLine="0"/>
        <w:jc w:val="both"/>
        <w:rPr>
          <w:i/>
          <w:sz w:val="20"/>
        </w:rPr>
      </w:pPr>
      <w:r>
        <w:rPr>
          <w:b/>
          <w:sz w:val="20"/>
        </w:rPr>
        <w:t>PPSA: </w:t>
      </w:r>
      <w:r>
        <w:rPr>
          <w:sz w:val="20"/>
        </w:rPr>
        <w:t>is the </w:t>
      </w:r>
      <w:r>
        <w:rPr>
          <w:i/>
          <w:sz w:val="20"/>
        </w:rPr>
        <w:t>Personal Property Securities Act</w:t>
      </w:r>
    </w:p>
    <w:p>
      <w:pPr>
        <w:pStyle w:val="BodyText"/>
        <w:spacing w:before="1"/>
        <w:ind w:left="198"/>
      </w:pPr>
      <w:r>
        <w:rPr/>
        <w:t>2009 (Cth).</w:t>
      </w:r>
    </w:p>
    <w:p>
      <w:pPr>
        <w:pStyle w:val="BodyText"/>
        <w:ind w:left="198" w:right="237"/>
      </w:pPr>
      <w:r>
        <w:rPr>
          <w:b/>
        </w:rPr>
        <w:t>Services: </w:t>
      </w:r>
      <w:r>
        <w:rPr/>
        <w:t>is the work performed by the Company in relation to the Goods, including facilitating the import, export, transport, or storage of the Goods and any ancillary acts </w:t>
      </w:r>
      <w:r>
        <w:rPr>
          <w:spacing w:val="2"/>
        </w:rPr>
        <w:t>for </w:t>
      </w:r>
      <w:r>
        <w:rPr/>
        <w:t>those purposes, including preparing any documentation</w:t>
      </w:r>
      <w:r>
        <w:rPr>
          <w:spacing w:val="-11"/>
        </w:rPr>
        <w:t> </w:t>
      </w:r>
      <w:r>
        <w:rPr/>
        <w:t>or</w:t>
      </w:r>
      <w:r>
        <w:rPr>
          <w:spacing w:val="-9"/>
        </w:rPr>
        <w:t> </w:t>
      </w:r>
      <w:r>
        <w:rPr/>
        <w:t>providing</w:t>
      </w:r>
      <w:r>
        <w:rPr>
          <w:spacing w:val="-8"/>
        </w:rPr>
        <w:t> </w:t>
      </w:r>
      <w:r>
        <w:rPr/>
        <w:t>any</w:t>
      </w:r>
      <w:r>
        <w:rPr>
          <w:spacing w:val="-10"/>
        </w:rPr>
        <w:t> </w:t>
      </w:r>
      <w:r>
        <w:rPr/>
        <w:t>information</w:t>
      </w:r>
      <w:r>
        <w:rPr>
          <w:spacing w:val="-11"/>
        </w:rPr>
        <w:t> </w:t>
      </w:r>
      <w:r>
        <w:rPr/>
        <w:t>to</w:t>
      </w:r>
      <w:r>
        <w:rPr>
          <w:spacing w:val="-10"/>
        </w:rPr>
        <w:t> </w:t>
      </w:r>
      <w:r>
        <w:rPr/>
        <w:t>a Government Authority, and any other services agreed between the Company and the Customer.</w:t>
      </w:r>
    </w:p>
    <w:p>
      <w:pPr>
        <w:pStyle w:val="BodyText"/>
        <w:ind w:left="198" w:right="237"/>
      </w:pPr>
      <w:r>
        <w:rPr>
          <w:b/>
        </w:rPr>
        <w:t>Subcontractor: </w:t>
      </w:r>
      <w:r>
        <w:rPr/>
        <w:t>is a third party (and their employees, agents or contractors) and the employees, servants and agents of the Company engaged to provide all or part of the Services.</w:t>
      </w:r>
    </w:p>
    <w:p>
      <w:pPr>
        <w:spacing w:before="0"/>
        <w:ind w:left="198" w:right="241" w:firstLine="0"/>
        <w:jc w:val="both"/>
        <w:rPr>
          <w:sz w:val="20"/>
        </w:rPr>
      </w:pPr>
      <w:r>
        <w:rPr>
          <w:b/>
          <w:sz w:val="20"/>
        </w:rPr>
        <w:t>Terms and Conditions: </w:t>
      </w:r>
      <w:r>
        <w:rPr>
          <w:sz w:val="20"/>
        </w:rPr>
        <w:t>is these Terms and Conditions.</w:t>
      </w:r>
    </w:p>
    <w:p>
      <w:pPr>
        <w:pStyle w:val="BodyText"/>
        <w:ind w:left="198" w:right="239"/>
      </w:pPr>
      <w:r>
        <w:rPr>
          <w:b/>
        </w:rPr>
        <w:t>Transport Document: </w:t>
      </w:r>
      <w:r>
        <w:rPr/>
        <w:t>includes a bill of landing, waybill, consignments note or similar carriage document.</w:t>
      </w:r>
    </w:p>
    <w:p>
      <w:pPr>
        <w:pStyle w:val="BodyText"/>
        <w:spacing w:before="11"/>
        <w:ind w:left="0"/>
        <w:jc w:val="left"/>
        <w:rPr>
          <w:sz w:val="19"/>
        </w:rPr>
      </w:pPr>
    </w:p>
    <w:p>
      <w:pPr>
        <w:pStyle w:val="Heading1"/>
        <w:numPr>
          <w:ilvl w:val="0"/>
          <w:numId w:val="1"/>
        </w:numPr>
        <w:tabs>
          <w:tab w:pos="560" w:val="left" w:leader="none"/>
        </w:tabs>
        <w:spacing w:line="240" w:lineRule="auto" w:before="0" w:after="0"/>
        <w:ind w:left="559" w:right="0" w:hanging="362"/>
        <w:jc w:val="both"/>
      </w:pPr>
      <w:r>
        <w:rPr/>
        <w:t>Interpretation</w:t>
      </w:r>
    </w:p>
    <w:p>
      <w:pPr>
        <w:pStyle w:val="ListParagraph"/>
        <w:numPr>
          <w:ilvl w:val="1"/>
          <w:numId w:val="1"/>
        </w:numPr>
        <w:tabs>
          <w:tab w:pos="992" w:val="left" w:leader="none"/>
        </w:tabs>
        <w:spacing w:line="240" w:lineRule="auto" w:before="0" w:after="0"/>
        <w:ind w:left="991" w:right="240" w:hanging="766"/>
        <w:jc w:val="both"/>
        <w:rPr>
          <w:sz w:val="20"/>
        </w:rPr>
      </w:pPr>
      <w:r>
        <w:rPr>
          <w:sz w:val="20"/>
        </w:rPr>
        <w:t>The singular includes the plural and vice versa, any gender includes </w:t>
      </w:r>
      <w:r>
        <w:rPr>
          <w:spacing w:val="-4"/>
          <w:sz w:val="20"/>
        </w:rPr>
        <w:t>the </w:t>
      </w:r>
      <w:r>
        <w:rPr>
          <w:sz w:val="20"/>
        </w:rPr>
        <w:t>other genders and a person includes an individual, a body corporate or government.</w:t>
      </w:r>
    </w:p>
    <w:p>
      <w:pPr>
        <w:pStyle w:val="ListParagraph"/>
        <w:numPr>
          <w:ilvl w:val="1"/>
          <w:numId w:val="1"/>
        </w:numPr>
        <w:tabs>
          <w:tab w:pos="992" w:val="left" w:leader="none"/>
        </w:tabs>
        <w:spacing w:line="240" w:lineRule="auto" w:before="1" w:after="0"/>
        <w:ind w:left="991" w:right="240" w:hanging="766"/>
        <w:jc w:val="both"/>
        <w:rPr>
          <w:sz w:val="20"/>
        </w:rPr>
      </w:pPr>
      <w:r>
        <w:rPr>
          <w:sz w:val="20"/>
        </w:rPr>
        <w:t>Any warranty, obligation or right which binds or benefits two (2) or more persons</w:t>
      </w:r>
      <w:r>
        <w:rPr>
          <w:spacing w:val="-15"/>
          <w:sz w:val="20"/>
        </w:rPr>
        <w:t> </w:t>
      </w:r>
      <w:r>
        <w:rPr>
          <w:sz w:val="20"/>
        </w:rPr>
        <w:t>under</w:t>
      </w:r>
      <w:r>
        <w:rPr>
          <w:spacing w:val="-15"/>
          <w:sz w:val="20"/>
        </w:rPr>
        <w:t> </w:t>
      </w:r>
      <w:r>
        <w:rPr>
          <w:sz w:val="20"/>
        </w:rPr>
        <w:t>this</w:t>
      </w:r>
      <w:r>
        <w:rPr>
          <w:spacing w:val="-12"/>
          <w:sz w:val="20"/>
        </w:rPr>
        <w:t> </w:t>
      </w:r>
      <w:r>
        <w:rPr>
          <w:sz w:val="20"/>
        </w:rPr>
        <w:t>Agreement</w:t>
      </w:r>
      <w:r>
        <w:rPr>
          <w:spacing w:val="-15"/>
          <w:sz w:val="20"/>
        </w:rPr>
        <w:t> </w:t>
      </w:r>
      <w:r>
        <w:rPr>
          <w:sz w:val="20"/>
        </w:rPr>
        <w:t>binds</w:t>
      </w:r>
      <w:r>
        <w:rPr>
          <w:spacing w:val="-15"/>
          <w:sz w:val="20"/>
        </w:rPr>
        <w:t> </w:t>
      </w:r>
      <w:r>
        <w:rPr>
          <w:spacing w:val="-6"/>
          <w:sz w:val="20"/>
        </w:rPr>
        <w:t>or </w:t>
      </w:r>
      <w:r>
        <w:rPr>
          <w:sz w:val="20"/>
        </w:rPr>
        <w:t>benefits those persons jointly </w:t>
      </w:r>
      <w:r>
        <w:rPr>
          <w:spacing w:val="-4"/>
          <w:sz w:val="20"/>
        </w:rPr>
        <w:t>and </w:t>
      </w:r>
      <w:r>
        <w:rPr>
          <w:sz w:val="20"/>
        </w:rPr>
        <w:t>severally.</w:t>
      </w:r>
    </w:p>
    <w:p>
      <w:pPr>
        <w:pStyle w:val="ListParagraph"/>
        <w:numPr>
          <w:ilvl w:val="1"/>
          <w:numId w:val="1"/>
        </w:numPr>
        <w:tabs>
          <w:tab w:pos="992" w:val="left" w:leader="none"/>
        </w:tabs>
        <w:spacing w:line="240" w:lineRule="auto" w:before="0" w:after="0"/>
        <w:ind w:left="991" w:right="239" w:hanging="766"/>
        <w:jc w:val="both"/>
        <w:rPr>
          <w:sz w:val="20"/>
        </w:rPr>
      </w:pPr>
      <w:r>
        <w:rPr>
          <w:sz w:val="20"/>
        </w:rPr>
        <w:t>Reference to a party includes that party’s personal representative, successors and permitted</w:t>
      </w:r>
      <w:r>
        <w:rPr>
          <w:spacing w:val="-3"/>
          <w:sz w:val="20"/>
        </w:rPr>
        <w:t> </w:t>
      </w:r>
      <w:r>
        <w:rPr>
          <w:sz w:val="20"/>
        </w:rPr>
        <w:t>assigns.</w:t>
      </w:r>
    </w:p>
    <w:p>
      <w:pPr>
        <w:pStyle w:val="ListParagraph"/>
        <w:numPr>
          <w:ilvl w:val="1"/>
          <w:numId w:val="1"/>
        </w:numPr>
        <w:tabs>
          <w:tab w:pos="992" w:val="left" w:leader="none"/>
        </w:tabs>
        <w:spacing w:line="240" w:lineRule="auto" w:before="1" w:after="0"/>
        <w:ind w:left="991" w:right="241" w:hanging="766"/>
        <w:jc w:val="both"/>
        <w:rPr>
          <w:sz w:val="20"/>
        </w:rPr>
      </w:pPr>
      <w:r>
        <w:rPr>
          <w:sz w:val="20"/>
        </w:rPr>
        <w:t>If a party comprises of more than one person,</w:t>
      </w:r>
      <w:r>
        <w:rPr>
          <w:spacing w:val="-15"/>
          <w:sz w:val="20"/>
        </w:rPr>
        <w:t> </w:t>
      </w:r>
      <w:r>
        <w:rPr>
          <w:sz w:val="20"/>
        </w:rPr>
        <w:t>each</w:t>
      </w:r>
      <w:r>
        <w:rPr>
          <w:spacing w:val="-15"/>
          <w:sz w:val="20"/>
        </w:rPr>
        <w:t> </w:t>
      </w:r>
      <w:r>
        <w:rPr>
          <w:sz w:val="20"/>
        </w:rPr>
        <w:t>of</w:t>
      </w:r>
      <w:r>
        <w:rPr>
          <w:spacing w:val="-15"/>
          <w:sz w:val="20"/>
        </w:rPr>
        <w:t> </w:t>
      </w:r>
      <w:r>
        <w:rPr>
          <w:sz w:val="20"/>
        </w:rPr>
        <w:t>those</w:t>
      </w:r>
      <w:r>
        <w:rPr>
          <w:spacing w:val="-15"/>
          <w:sz w:val="20"/>
        </w:rPr>
        <w:t> </w:t>
      </w:r>
      <w:r>
        <w:rPr>
          <w:sz w:val="20"/>
        </w:rPr>
        <w:t>persons</w:t>
      </w:r>
      <w:r>
        <w:rPr>
          <w:spacing w:val="-14"/>
          <w:sz w:val="20"/>
        </w:rPr>
        <w:t> </w:t>
      </w:r>
      <w:r>
        <w:rPr>
          <w:sz w:val="20"/>
        </w:rPr>
        <w:t>is</w:t>
      </w:r>
      <w:r>
        <w:rPr>
          <w:spacing w:val="-14"/>
          <w:sz w:val="20"/>
        </w:rPr>
        <w:t> </w:t>
      </w:r>
      <w:r>
        <w:rPr>
          <w:sz w:val="20"/>
        </w:rPr>
        <w:t>jointly and severally liable under </w:t>
      </w:r>
      <w:r>
        <w:rPr>
          <w:spacing w:val="-3"/>
          <w:sz w:val="20"/>
        </w:rPr>
        <w:t>this </w:t>
      </w:r>
      <w:r>
        <w:rPr>
          <w:sz w:val="20"/>
        </w:rPr>
        <w:t>Agreement.</w:t>
      </w:r>
    </w:p>
    <w:p>
      <w:pPr>
        <w:pStyle w:val="ListParagraph"/>
        <w:numPr>
          <w:ilvl w:val="1"/>
          <w:numId w:val="1"/>
        </w:numPr>
        <w:tabs>
          <w:tab w:pos="992" w:val="left" w:leader="none"/>
        </w:tabs>
        <w:spacing w:line="230" w:lineRule="exact" w:before="0" w:after="0"/>
        <w:ind w:left="991" w:right="0" w:hanging="767"/>
        <w:jc w:val="both"/>
        <w:rPr>
          <w:sz w:val="20"/>
        </w:rPr>
      </w:pPr>
      <w:r>
        <w:rPr>
          <w:sz w:val="20"/>
        </w:rPr>
        <w:t>Headings do not affect</w:t>
      </w:r>
      <w:r>
        <w:rPr>
          <w:spacing w:val="-4"/>
          <w:sz w:val="20"/>
        </w:rPr>
        <w:t> </w:t>
      </w:r>
      <w:r>
        <w:rPr>
          <w:sz w:val="20"/>
        </w:rPr>
        <w:t>interpretation.</w:t>
      </w:r>
    </w:p>
    <w:p>
      <w:pPr>
        <w:pStyle w:val="ListParagraph"/>
        <w:numPr>
          <w:ilvl w:val="1"/>
          <w:numId w:val="1"/>
        </w:numPr>
        <w:tabs>
          <w:tab w:pos="992" w:val="left" w:leader="none"/>
        </w:tabs>
        <w:spacing w:line="240" w:lineRule="auto" w:before="0" w:after="0"/>
        <w:ind w:left="991" w:right="239" w:hanging="766"/>
        <w:jc w:val="both"/>
        <w:rPr>
          <w:sz w:val="20"/>
        </w:rPr>
      </w:pPr>
      <w:r>
        <w:rPr>
          <w:sz w:val="20"/>
        </w:rPr>
        <w:t>A provision must not be construed against</w:t>
      </w:r>
      <w:r>
        <w:rPr>
          <w:spacing w:val="-10"/>
          <w:sz w:val="20"/>
        </w:rPr>
        <w:t> </w:t>
      </w:r>
      <w:r>
        <w:rPr>
          <w:sz w:val="20"/>
        </w:rPr>
        <w:t>a</w:t>
      </w:r>
      <w:r>
        <w:rPr>
          <w:spacing w:val="-13"/>
          <w:sz w:val="20"/>
        </w:rPr>
        <w:t> </w:t>
      </w:r>
      <w:r>
        <w:rPr>
          <w:sz w:val="20"/>
        </w:rPr>
        <w:t>party</w:t>
      </w:r>
      <w:r>
        <w:rPr>
          <w:spacing w:val="-11"/>
          <w:sz w:val="20"/>
        </w:rPr>
        <w:t> </w:t>
      </w:r>
      <w:r>
        <w:rPr>
          <w:sz w:val="20"/>
        </w:rPr>
        <w:t>only</w:t>
      </w:r>
      <w:r>
        <w:rPr>
          <w:spacing w:val="-9"/>
          <w:sz w:val="20"/>
        </w:rPr>
        <w:t> </w:t>
      </w:r>
      <w:r>
        <w:rPr>
          <w:sz w:val="20"/>
        </w:rPr>
        <w:t>because</w:t>
      </w:r>
      <w:r>
        <w:rPr>
          <w:spacing w:val="-13"/>
          <w:sz w:val="20"/>
        </w:rPr>
        <w:t> </w:t>
      </w:r>
      <w:r>
        <w:rPr>
          <w:sz w:val="20"/>
        </w:rPr>
        <w:t>that</w:t>
      </w:r>
      <w:r>
        <w:rPr>
          <w:spacing w:val="-11"/>
          <w:sz w:val="20"/>
        </w:rPr>
        <w:t> </w:t>
      </w:r>
      <w:r>
        <w:rPr>
          <w:sz w:val="20"/>
        </w:rPr>
        <w:t>party put the provision</w:t>
      </w:r>
      <w:r>
        <w:rPr>
          <w:spacing w:val="-4"/>
          <w:sz w:val="20"/>
        </w:rPr>
        <w:t> </w:t>
      </w:r>
      <w:r>
        <w:rPr>
          <w:sz w:val="20"/>
        </w:rPr>
        <w:t>forward.</w:t>
      </w:r>
    </w:p>
    <w:p>
      <w:pPr>
        <w:spacing w:after="0" w:line="240" w:lineRule="auto"/>
        <w:jc w:val="both"/>
        <w:rPr>
          <w:sz w:val="20"/>
        </w:rPr>
        <w:sectPr>
          <w:type w:val="continuous"/>
          <w:pgSz w:w="11910" w:h="16850"/>
          <w:pgMar w:top="1360" w:bottom="1200" w:left="1220" w:right="1180"/>
          <w:cols w:num="2" w:equalWidth="0">
            <w:col w:w="4416" w:space="478"/>
            <w:col w:w="4616"/>
          </w:cols>
        </w:sectPr>
      </w:pPr>
    </w:p>
    <w:p>
      <w:pPr>
        <w:pStyle w:val="Heading1"/>
        <w:numPr>
          <w:ilvl w:val="0"/>
          <w:numId w:val="1"/>
        </w:numPr>
        <w:tabs>
          <w:tab w:pos="559" w:val="left" w:leader="none"/>
        </w:tabs>
        <w:spacing w:line="240" w:lineRule="auto" w:before="79" w:after="0"/>
        <w:ind w:left="558" w:right="0" w:hanging="361"/>
        <w:jc w:val="both"/>
      </w:pPr>
      <w:r>
        <w:rPr/>
        <w:t>Agreement</w:t>
      </w:r>
    </w:p>
    <w:p>
      <w:pPr>
        <w:pStyle w:val="ListParagraph"/>
        <w:numPr>
          <w:ilvl w:val="1"/>
          <w:numId w:val="1"/>
        </w:numPr>
        <w:tabs>
          <w:tab w:pos="991" w:val="left" w:leader="none"/>
        </w:tabs>
        <w:spacing w:line="240" w:lineRule="auto" w:before="0" w:after="0"/>
        <w:ind w:left="990" w:right="38" w:hanging="766"/>
        <w:jc w:val="both"/>
        <w:rPr>
          <w:sz w:val="20"/>
        </w:rPr>
      </w:pPr>
      <w:r>
        <w:rPr>
          <w:sz w:val="20"/>
        </w:rPr>
        <w:t>The Customer acknowledges that it has been provided with, read and understands the terms of the Agreement.</w:t>
      </w:r>
    </w:p>
    <w:p>
      <w:pPr>
        <w:pStyle w:val="ListParagraph"/>
        <w:numPr>
          <w:ilvl w:val="1"/>
          <w:numId w:val="1"/>
        </w:numPr>
        <w:tabs>
          <w:tab w:pos="991" w:val="left" w:leader="none"/>
        </w:tabs>
        <w:spacing w:line="240" w:lineRule="auto" w:before="0" w:after="0"/>
        <w:ind w:left="990" w:right="39" w:hanging="766"/>
        <w:jc w:val="both"/>
        <w:rPr>
          <w:sz w:val="20"/>
        </w:rPr>
      </w:pPr>
      <w:r>
        <w:rPr>
          <w:sz w:val="20"/>
        </w:rPr>
        <w:t>Any amendment to this Agreement must be reduced to writing and signed by the parties.</w:t>
      </w:r>
    </w:p>
    <w:p>
      <w:pPr>
        <w:pStyle w:val="ListParagraph"/>
        <w:numPr>
          <w:ilvl w:val="1"/>
          <w:numId w:val="1"/>
        </w:numPr>
        <w:tabs>
          <w:tab w:pos="991" w:val="left" w:leader="none"/>
        </w:tabs>
        <w:spacing w:line="240" w:lineRule="auto" w:before="0" w:after="0"/>
        <w:ind w:left="990" w:right="39" w:hanging="766"/>
        <w:jc w:val="both"/>
        <w:rPr>
          <w:sz w:val="20"/>
        </w:rPr>
      </w:pPr>
      <w:r>
        <w:rPr>
          <w:sz w:val="20"/>
        </w:rPr>
        <w:t>This Agreement prevails over any terms and conditions of the</w:t>
      </w:r>
      <w:r>
        <w:rPr>
          <w:spacing w:val="-8"/>
          <w:sz w:val="20"/>
        </w:rPr>
        <w:t> </w:t>
      </w:r>
      <w:r>
        <w:rPr>
          <w:sz w:val="20"/>
        </w:rPr>
        <w:t>Customer.</w:t>
      </w:r>
    </w:p>
    <w:p>
      <w:pPr>
        <w:pStyle w:val="BodyText"/>
        <w:ind w:left="0"/>
        <w:jc w:val="left"/>
      </w:pPr>
    </w:p>
    <w:p>
      <w:pPr>
        <w:pStyle w:val="Heading1"/>
        <w:numPr>
          <w:ilvl w:val="0"/>
          <w:numId w:val="1"/>
        </w:numPr>
        <w:tabs>
          <w:tab w:pos="559" w:val="left" w:leader="none"/>
        </w:tabs>
        <w:spacing w:line="240" w:lineRule="auto" w:before="0" w:after="0"/>
        <w:ind w:left="558" w:right="0" w:hanging="361"/>
        <w:jc w:val="both"/>
      </w:pPr>
      <w:r>
        <w:rPr/>
        <w:t>Services</w:t>
      </w:r>
    </w:p>
    <w:p>
      <w:pPr>
        <w:pStyle w:val="ListParagraph"/>
        <w:numPr>
          <w:ilvl w:val="1"/>
          <w:numId w:val="1"/>
        </w:numPr>
        <w:tabs>
          <w:tab w:pos="991" w:val="left" w:leader="none"/>
        </w:tabs>
        <w:spacing w:line="240" w:lineRule="auto" w:before="0" w:after="0"/>
        <w:ind w:left="990" w:right="38" w:hanging="766"/>
        <w:jc w:val="both"/>
        <w:rPr>
          <w:sz w:val="20"/>
        </w:rPr>
      </w:pPr>
      <w:r>
        <w:rPr>
          <w:sz w:val="20"/>
        </w:rPr>
        <w:t>The Services are provided by the Company to the Customer </w:t>
      </w:r>
      <w:r>
        <w:rPr>
          <w:spacing w:val="-6"/>
          <w:sz w:val="20"/>
        </w:rPr>
        <w:t>in </w:t>
      </w:r>
      <w:r>
        <w:rPr>
          <w:sz w:val="20"/>
        </w:rPr>
        <w:t>accordance with the terms of this Agreement.</w:t>
      </w:r>
    </w:p>
    <w:p>
      <w:pPr>
        <w:pStyle w:val="ListParagraph"/>
        <w:numPr>
          <w:ilvl w:val="1"/>
          <w:numId w:val="1"/>
        </w:numPr>
        <w:tabs>
          <w:tab w:pos="991" w:val="left" w:leader="none"/>
        </w:tabs>
        <w:spacing w:line="240" w:lineRule="auto" w:before="0" w:after="0"/>
        <w:ind w:left="990" w:right="38" w:hanging="766"/>
        <w:jc w:val="both"/>
        <w:rPr>
          <w:sz w:val="20"/>
        </w:rPr>
      </w:pPr>
      <w:r>
        <w:rPr>
          <w:sz w:val="20"/>
        </w:rPr>
        <w:t>Without limitation to other methods of acceptance, by instructing the Company to provide the Services the Customer agrees to be bound to </w:t>
      </w:r>
      <w:r>
        <w:rPr>
          <w:spacing w:val="-4"/>
          <w:sz w:val="20"/>
        </w:rPr>
        <w:t>the </w:t>
      </w:r>
      <w:r>
        <w:rPr>
          <w:sz w:val="20"/>
        </w:rPr>
        <w:t>terms of this Agreement.</w:t>
      </w:r>
    </w:p>
    <w:p>
      <w:pPr>
        <w:pStyle w:val="ListParagraph"/>
        <w:numPr>
          <w:ilvl w:val="1"/>
          <w:numId w:val="1"/>
        </w:numPr>
        <w:tabs>
          <w:tab w:pos="991" w:val="left" w:leader="none"/>
        </w:tabs>
        <w:spacing w:line="240" w:lineRule="auto" w:before="0" w:after="0"/>
        <w:ind w:left="990" w:right="40" w:hanging="766"/>
        <w:jc w:val="both"/>
        <w:rPr>
          <w:sz w:val="20"/>
        </w:rPr>
      </w:pPr>
      <w:r>
        <w:rPr>
          <w:sz w:val="20"/>
        </w:rPr>
        <w:t>The Company may agree or refuse to provide the Services to the </w:t>
      </w:r>
      <w:r>
        <w:rPr>
          <w:spacing w:val="-3"/>
          <w:sz w:val="20"/>
        </w:rPr>
        <w:t>Customer </w:t>
      </w:r>
      <w:r>
        <w:rPr>
          <w:sz w:val="20"/>
        </w:rPr>
        <w:t>at its sole and absolute</w:t>
      </w:r>
      <w:r>
        <w:rPr>
          <w:spacing w:val="-3"/>
          <w:sz w:val="20"/>
        </w:rPr>
        <w:t> </w:t>
      </w:r>
      <w:r>
        <w:rPr>
          <w:sz w:val="20"/>
        </w:rPr>
        <w:t>discretion.</w:t>
      </w:r>
    </w:p>
    <w:p>
      <w:pPr>
        <w:pStyle w:val="ListParagraph"/>
        <w:numPr>
          <w:ilvl w:val="1"/>
          <w:numId w:val="1"/>
        </w:numPr>
        <w:tabs>
          <w:tab w:pos="991" w:val="left" w:leader="none"/>
        </w:tabs>
        <w:spacing w:line="240" w:lineRule="auto" w:before="1" w:after="0"/>
        <w:ind w:left="990" w:right="41" w:hanging="766"/>
        <w:jc w:val="both"/>
        <w:rPr>
          <w:sz w:val="20"/>
        </w:rPr>
      </w:pPr>
      <w:r>
        <w:rPr>
          <w:sz w:val="20"/>
        </w:rPr>
        <w:t>The Company is authorised by the Customer to choose the method for performance of the Services at </w:t>
      </w:r>
      <w:r>
        <w:rPr>
          <w:spacing w:val="-4"/>
          <w:sz w:val="20"/>
        </w:rPr>
        <w:t>the </w:t>
      </w:r>
      <w:r>
        <w:rPr>
          <w:sz w:val="20"/>
        </w:rPr>
        <w:t>Company’s complete</w:t>
      </w:r>
      <w:r>
        <w:rPr>
          <w:spacing w:val="-5"/>
          <w:sz w:val="20"/>
        </w:rPr>
        <w:t> </w:t>
      </w:r>
      <w:r>
        <w:rPr>
          <w:sz w:val="20"/>
        </w:rPr>
        <w:t>discretion.</w:t>
      </w:r>
    </w:p>
    <w:p>
      <w:pPr>
        <w:pStyle w:val="ListParagraph"/>
        <w:numPr>
          <w:ilvl w:val="1"/>
          <w:numId w:val="1"/>
        </w:numPr>
        <w:tabs>
          <w:tab w:pos="991" w:val="left" w:leader="none"/>
        </w:tabs>
        <w:spacing w:line="230" w:lineRule="exact" w:before="0" w:after="0"/>
        <w:ind w:left="990" w:right="0" w:hanging="766"/>
        <w:jc w:val="both"/>
        <w:rPr>
          <w:sz w:val="20"/>
        </w:rPr>
      </w:pPr>
      <w:r>
        <w:rPr>
          <w:sz w:val="20"/>
        </w:rPr>
        <w:t>The Customer agrees</w:t>
      </w:r>
      <w:r>
        <w:rPr>
          <w:spacing w:val="-3"/>
          <w:sz w:val="20"/>
        </w:rPr>
        <w:t> </w:t>
      </w:r>
      <w:r>
        <w:rPr>
          <w:sz w:val="20"/>
        </w:rPr>
        <w:t>that:</w:t>
      </w:r>
    </w:p>
    <w:p>
      <w:pPr>
        <w:pStyle w:val="ListParagraph"/>
        <w:numPr>
          <w:ilvl w:val="2"/>
          <w:numId w:val="1"/>
        </w:numPr>
        <w:tabs>
          <w:tab w:pos="1423" w:val="left" w:leader="none"/>
        </w:tabs>
        <w:spacing w:line="240" w:lineRule="auto" w:before="0" w:after="0"/>
        <w:ind w:left="1422" w:right="39" w:hanging="504"/>
        <w:jc w:val="both"/>
        <w:rPr>
          <w:sz w:val="20"/>
        </w:rPr>
      </w:pPr>
      <w:r>
        <w:rPr>
          <w:sz w:val="20"/>
        </w:rPr>
        <w:t>the value of the Goods will not</w:t>
      </w:r>
      <w:r>
        <w:rPr>
          <w:spacing w:val="-15"/>
          <w:sz w:val="20"/>
        </w:rPr>
        <w:t> </w:t>
      </w:r>
      <w:r>
        <w:rPr>
          <w:sz w:val="20"/>
        </w:rPr>
        <w:t>be declared or inserted into </w:t>
      </w:r>
      <w:r>
        <w:rPr>
          <w:spacing w:val="-14"/>
          <w:sz w:val="20"/>
        </w:rPr>
        <w:t>a </w:t>
      </w:r>
      <w:r>
        <w:rPr>
          <w:sz w:val="20"/>
        </w:rPr>
        <w:t>Transport Document or contract for the purpose of extending a carrier's liability unless </w:t>
      </w:r>
      <w:r>
        <w:rPr>
          <w:spacing w:val="-4"/>
          <w:sz w:val="20"/>
        </w:rPr>
        <w:t>the </w:t>
      </w:r>
      <w:r>
        <w:rPr>
          <w:sz w:val="20"/>
        </w:rPr>
        <w:t>Customer provides express written instructions to </w:t>
      </w:r>
      <w:r>
        <w:rPr>
          <w:spacing w:val="-4"/>
          <w:sz w:val="20"/>
        </w:rPr>
        <w:t>the </w:t>
      </w:r>
      <w:r>
        <w:rPr>
          <w:sz w:val="20"/>
        </w:rPr>
        <w:t>Company to do so, and </w:t>
      </w:r>
      <w:r>
        <w:rPr>
          <w:spacing w:val="-7"/>
          <w:sz w:val="20"/>
        </w:rPr>
        <w:t>if </w:t>
      </w:r>
      <w:r>
        <w:rPr>
          <w:sz w:val="20"/>
        </w:rPr>
        <w:t>required, the carrier</w:t>
      </w:r>
      <w:r>
        <w:rPr>
          <w:spacing w:val="-3"/>
          <w:sz w:val="20"/>
        </w:rPr>
        <w:t> </w:t>
      </w:r>
      <w:r>
        <w:rPr>
          <w:sz w:val="20"/>
        </w:rPr>
        <w:t>agrees;</w:t>
      </w:r>
    </w:p>
    <w:p>
      <w:pPr>
        <w:pStyle w:val="ListParagraph"/>
        <w:numPr>
          <w:ilvl w:val="2"/>
          <w:numId w:val="1"/>
        </w:numPr>
        <w:tabs>
          <w:tab w:pos="1423" w:val="left" w:leader="none"/>
        </w:tabs>
        <w:spacing w:line="240" w:lineRule="auto" w:before="0" w:after="0"/>
        <w:ind w:left="1422" w:right="38" w:hanging="504"/>
        <w:jc w:val="both"/>
        <w:rPr>
          <w:sz w:val="20"/>
        </w:rPr>
      </w:pPr>
      <w:r>
        <w:rPr>
          <w:sz w:val="20"/>
        </w:rPr>
        <w:t>where a Subcontractor's or carrier's charges may </w:t>
      </w:r>
      <w:r>
        <w:rPr>
          <w:spacing w:val="-6"/>
          <w:sz w:val="20"/>
        </w:rPr>
        <w:t>be </w:t>
      </w:r>
      <w:r>
        <w:rPr>
          <w:sz w:val="20"/>
        </w:rPr>
        <w:t>determined by the extent </w:t>
      </w:r>
      <w:r>
        <w:rPr>
          <w:spacing w:val="-6"/>
          <w:sz w:val="20"/>
        </w:rPr>
        <w:t>of </w:t>
      </w:r>
      <w:r>
        <w:rPr>
          <w:sz w:val="20"/>
        </w:rPr>
        <w:t>liability assumed by </w:t>
      </w:r>
      <w:r>
        <w:rPr>
          <w:spacing w:val="-4"/>
          <w:sz w:val="20"/>
        </w:rPr>
        <w:t>the </w:t>
      </w:r>
      <w:r>
        <w:rPr>
          <w:sz w:val="20"/>
        </w:rPr>
        <w:t>Subcontractor or carrier, </w:t>
      </w:r>
      <w:r>
        <w:rPr>
          <w:spacing w:val="-6"/>
          <w:sz w:val="20"/>
        </w:rPr>
        <w:t>no </w:t>
      </w:r>
      <w:r>
        <w:rPr>
          <w:sz w:val="20"/>
        </w:rPr>
        <w:t>declaration of value will be made for the purpose of extending the liability of the Subcontractor or carrier, and the Goods will be dealt with at the Customer's risk for minimum charges, unless the Customer provides written instructions to the contrary to the Company;</w:t>
      </w:r>
    </w:p>
    <w:p>
      <w:pPr>
        <w:pStyle w:val="ListParagraph"/>
        <w:numPr>
          <w:ilvl w:val="2"/>
          <w:numId w:val="1"/>
        </w:numPr>
        <w:tabs>
          <w:tab w:pos="1423" w:val="left" w:leader="none"/>
        </w:tabs>
        <w:spacing w:line="240" w:lineRule="auto" w:before="1" w:after="0"/>
        <w:ind w:left="1422" w:right="39" w:hanging="504"/>
        <w:jc w:val="both"/>
        <w:rPr>
          <w:sz w:val="20"/>
        </w:rPr>
      </w:pPr>
      <w:r>
        <w:rPr>
          <w:sz w:val="20"/>
        </w:rPr>
        <w:t>the</w:t>
      </w:r>
      <w:r>
        <w:rPr>
          <w:spacing w:val="-16"/>
          <w:sz w:val="20"/>
        </w:rPr>
        <w:t> </w:t>
      </w:r>
      <w:r>
        <w:rPr>
          <w:sz w:val="20"/>
        </w:rPr>
        <w:t>Company</w:t>
      </w:r>
      <w:r>
        <w:rPr>
          <w:spacing w:val="-14"/>
          <w:sz w:val="20"/>
        </w:rPr>
        <w:t> </w:t>
      </w:r>
      <w:r>
        <w:rPr>
          <w:sz w:val="20"/>
        </w:rPr>
        <w:t>reserves</w:t>
      </w:r>
      <w:r>
        <w:rPr>
          <w:spacing w:val="-13"/>
          <w:sz w:val="20"/>
        </w:rPr>
        <w:t> </w:t>
      </w:r>
      <w:r>
        <w:rPr>
          <w:sz w:val="20"/>
        </w:rPr>
        <w:t>the</w:t>
      </w:r>
      <w:r>
        <w:rPr>
          <w:spacing w:val="-16"/>
          <w:sz w:val="20"/>
        </w:rPr>
        <w:t> </w:t>
      </w:r>
      <w:r>
        <w:rPr>
          <w:sz w:val="20"/>
        </w:rPr>
        <w:t>right</w:t>
      </w:r>
      <w:r>
        <w:rPr>
          <w:spacing w:val="-12"/>
          <w:sz w:val="20"/>
        </w:rPr>
        <w:t> </w:t>
      </w:r>
      <w:r>
        <w:rPr>
          <w:sz w:val="20"/>
        </w:rPr>
        <w:t>to not make any declaration or take any action in respect of the Customer's Goods unless </w:t>
      </w:r>
      <w:r>
        <w:rPr>
          <w:spacing w:val="-4"/>
          <w:sz w:val="20"/>
        </w:rPr>
        <w:t>the </w:t>
      </w:r>
      <w:r>
        <w:rPr>
          <w:sz w:val="20"/>
        </w:rPr>
        <w:t>Customer has provided the Company with sufficient notice, written instructions and</w:t>
      </w:r>
      <w:r>
        <w:rPr>
          <w:spacing w:val="6"/>
          <w:sz w:val="20"/>
        </w:rPr>
        <w:t> </w:t>
      </w:r>
      <w:r>
        <w:rPr>
          <w:sz w:val="20"/>
        </w:rPr>
        <w:t>the</w:t>
      </w:r>
    </w:p>
    <w:p>
      <w:pPr>
        <w:pStyle w:val="BodyText"/>
        <w:spacing w:before="79"/>
        <w:ind w:left="1507" w:right="239"/>
      </w:pPr>
      <w:r>
        <w:rPr/>
        <w:br w:type="column"/>
      </w:r>
      <w:r>
        <w:rPr/>
        <w:t>documents</w:t>
      </w:r>
      <w:r>
        <w:rPr>
          <w:spacing w:val="-11"/>
        </w:rPr>
        <w:t> </w:t>
      </w:r>
      <w:r>
        <w:rPr/>
        <w:t>necessary</w:t>
      </w:r>
      <w:r>
        <w:rPr>
          <w:spacing w:val="-10"/>
        </w:rPr>
        <w:t> </w:t>
      </w:r>
      <w:r>
        <w:rPr/>
        <w:t>to</w:t>
      </w:r>
      <w:r>
        <w:rPr>
          <w:spacing w:val="-12"/>
        </w:rPr>
        <w:t> </w:t>
      </w:r>
      <w:r>
        <w:rPr/>
        <w:t>take</w:t>
      </w:r>
      <w:r>
        <w:rPr>
          <w:spacing w:val="-11"/>
        </w:rPr>
        <w:t> </w:t>
      </w:r>
      <w:r>
        <w:rPr>
          <w:spacing w:val="-4"/>
        </w:rPr>
        <w:t>that </w:t>
      </w:r>
      <w:r>
        <w:rPr/>
        <w:t>action in relation to those</w:t>
      </w:r>
      <w:r>
        <w:rPr>
          <w:spacing w:val="-14"/>
        </w:rPr>
        <w:t> </w:t>
      </w:r>
      <w:r>
        <w:rPr/>
        <w:t>Goods.</w:t>
      </w:r>
    </w:p>
    <w:p>
      <w:pPr>
        <w:pStyle w:val="ListParagraph"/>
        <w:numPr>
          <w:ilvl w:val="1"/>
          <w:numId w:val="1"/>
        </w:numPr>
        <w:tabs>
          <w:tab w:pos="1076" w:val="left" w:leader="none"/>
        </w:tabs>
        <w:spacing w:line="240" w:lineRule="auto" w:before="0" w:after="0"/>
        <w:ind w:left="1075" w:right="236" w:hanging="766"/>
        <w:jc w:val="both"/>
        <w:rPr>
          <w:sz w:val="20"/>
        </w:rPr>
      </w:pPr>
      <w:r>
        <w:rPr>
          <w:sz w:val="20"/>
        </w:rPr>
        <w:t>The Customer authorises the Company to open any packages containing Goods, and do any other thing in order to inspect or weigh the Goods.</w:t>
      </w:r>
    </w:p>
    <w:p>
      <w:pPr>
        <w:pStyle w:val="ListParagraph"/>
        <w:numPr>
          <w:ilvl w:val="1"/>
          <w:numId w:val="1"/>
        </w:numPr>
        <w:tabs>
          <w:tab w:pos="1076" w:val="left" w:leader="none"/>
        </w:tabs>
        <w:spacing w:line="240" w:lineRule="auto" w:before="0" w:after="0"/>
        <w:ind w:left="1075" w:right="239" w:hanging="766"/>
        <w:jc w:val="both"/>
        <w:rPr>
          <w:sz w:val="20"/>
        </w:rPr>
      </w:pPr>
      <w:r>
        <w:rPr>
          <w:sz w:val="20"/>
        </w:rPr>
        <w:t>The Company may at any time acting reasonably, deem that certain Goods are Dangerous</w:t>
      </w:r>
      <w:r>
        <w:rPr>
          <w:spacing w:val="-2"/>
          <w:sz w:val="20"/>
        </w:rPr>
        <w:t> </w:t>
      </w:r>
      <w:r>
        <w:rPr>
          <w:sz w:val="20"/>
        </w:rPr>
        <w:t>Goods.</w:t>
      </w:r>
    </w:p>
    <w:p>
      <w:pPr>
        <w:pStyle w:val="ListParagraph"/>
        <w:numPr>
          <w:ilvl w:val="1"/>
          <w:numId w:val="1"/>
        </w:numPr>
        <w:tabs>
          <w:tab w:pos="1076" w:val="left" w:leader="none"/>
        </w:tabs>
        <w:spacing w:line="240" w:lineRule="auto" w:before="0" w:after="0"/>
        <w:ind w:left="1075" w:right="239" w:hanging="766"/>
        <w:jc w:val="both"/>
        <w:rPr>
          <w:sz w:val="20"/>
        </w:rPr>
      </w:pPr>
      <w:r>
        <w:rPr>
          <w:sz w:val="20"/>
        </w:rPr>
        <w:t>The Company in its reasonable discretion may destroy or otherwise deal with any Goods the Company considers are Dangerous </w:t>
      </w:r>
      <w:r>
        <w:rPr>
          <w:spacing w:val="-3"/>
          <w:sz w:val="20"/>
        </w:rPr>
        <w:t>Goods, </w:t>
      </w:r>
      <w:r>
        <w:rPr>
          <w:sz w:val="20"/>
        </w:rPr>
        <w:t>without notice or compensation to the Customer.</w:t>
      </w:r>
    </w:p>
    <w:p>
      <w:pPr>
        <w:pStyle w:val="ListParagraph"/>
        <w:numPr>
          <w:ilvl w:val="1"/>
          <w:numId w:val="1"/>
        </w:numPr>
        <w:tabs>
          <w:tab w:pos="1076" w:val="left" w:leader="none"/>
        </w:tabs>
        <w:spacing w:line="240" w:lineRule="auto" w:before="0" w:after="0"/>
        <w:ind w:left="1075" w:right="237" w:hanging="766"/>
        <w:jc w:val="both"/>
        <w:rPr>
          <w:sz w:val="20"/>
        </w:rPr>
      </w:pPr>
      <w:r>
        <w:rPr>
          <w:sz w:val="20"/>
        </w:rPr>
        <w:t>The Company's delivery obligations are satisfied if the Company delivers the Goods to the delivery address instructed by the Customer, and a person at that address provides </w:t>
      </w:r>
      <w:r>
        <w:rPr>
          <w:spacing w:val="-11"/>
          <w:sz w:val="20"/>
        </w:rPr>
        <w:t>a </w:t>
      </w:r>
      <w:r>
        <w:rPr>
          <w:sz w:val="20"/>
        </w:rPr>
        <w:t>receipt or signs a delivery docket, or if authorised by the Customer, </w:t>
      </w:r>
      <w:r>
        <w:rPr>
          <w:spacing w:val="-4"/>
          <w:sz w:val="20"/>
        </w:rPr>
        <w:t>the </w:t>
      </w:r>
      <w:r>
        <w:rPr>
          <w:sz w:val="20"/>
        </w:rPr>
        <w:t>Goods are left at the delivery address without obtaining a receipt or signed delivery docket.</w:t>
      </w:r>
    </w:p>
    <w:p>
      <w:pPr>
        <w:pStyle w:val="ListParagraph"/>
        <w:numPr>
          <w:ilvl w:val="1"/>
          <w:numId w:val="1"/>
        </w:numPr>
        <w:tabs>
          <w:tab w:pos="1076" w:val="left" w:leader="none"/>
        </w:tabs>
        <w:spacing w:line="240" w:lineRule="auto" w:before="0" w:after="0"/>
        <w:ind w:left="1075" w:right="236" w:hanging="877"/>
        <w:jc w:val="both"/>
        <w:rPr>
          <w:sz w:val="20"/>
        </w:rPr>
      </w:pPr>
      <w:r>
        <w:rPr>
          <w:sz w:val="20"/>
        </w:rPr>
        <w:t>If a person at the delivery address cannot or refuses to take delivery </w:t>
      </w:r>
      <w:r>
        <w:rPr>
          <w:spacing w:val="-7"/>
          <w:sz w:val="20"/>
        </w:rPr>
        <w:t>of </w:t>
      </w:r>
      <w:r>
        <w:rPr>
          <w:sz w:val="20"/>
        </w:rPr>
        <w:t>the Goods, or the Goods cannot be delivered for any other reason, the Customer authorises the Company to deal with the Goods at the Company's reasonable discretion, including storing, disposing of, or returning the Goods, at the Customer’s</w:t>
      </w:r>
      <w:r>
        <w:rPr>
          <w:spacing w:val="-5"/>
          <w:sz w:val="20"/>
        </w:rPr>
        <w:t> </w:t>
      </w:r>
      <w:r>
        <w:rPr>
          <w:sz w:val="20"/>
        </w:rPr>
        <w:t>expense.</w:t>
      </w:r>
    </w:p>
    <w:p>
      <w:pPr>
        <w:pStyle w:val="ListParagraph"/>
        <w:numPr>
          <w:ilvl w:val="1"/>
          <w:numId w:val="1"/>
        </w:numPr>
        <w:tabs>
          <w:tab w:pos="1076" w:val="left" w:leader="none"/>
        </w:tabs>
        <w:spacing w:line="240" w:lineRule="auto" w:before="1" w:after="0"/>
        <w:ind w:left="1075" w:right="238" w:hanging="877"/>
        <w:jc w:val="both"/>
        <w:rPr>
          <w:sz w:val="20"/>
        </w:rPr>
      </w:pPr>
      <w:r>
        <w:rPr>
          <w:sz w:val="20"/>
        </w:rPr>
        <w:t>The</w:t>
      </w:r>
      <w:r>
        <w:rPr>
          <w:spacing w:val="-13"/>
          <w:sz w:val="20"/>
        </w:rPr>
        <w:t> </w:t>
      </w:r>
      <w:r>
        <w:rPr>
          <w:sz w:val="20"/>
        </w:rPr>
        <w:t>Goods</w:t>
      </w:r>
      <w:r>
        <w:rPr>
          <w:spacing w:val="-10"/>
          <w:sz w:val="20"/>
        </w:rPr>
        <w:t> </w:t>
      </w:r>
      <w:r>
        <w:rPr>
          <w:sz w:val="20"/>
        </w:rPr>
        <w:t>may</w:t>
      </w:r>
      <w:r>
        <w:rPr>
          <w:spacing w:val="-12"/>
          <w:sz w:val="20"/>
        </w:rPr>
        <w:t> </w:t>
      </w:r>
      <w:r>
        <w:rPr>
          <w:sz w:val="20"/>
        </w:rPr>
        <w:t>be</w:t>
      </w:r>
      <w:r>
        <w:rPr>
          <w:spacing w:val="-10"/>
          <w:sz w:val="20"/>
        </w:rPr>
        <w:t> </w:t>
      </w:r>
      <w:r>
        <w:rPr>
          <w:sz w:val="20"/>
        </w:rPr>
        <w:t>stored</w:t>
      </w:r>
      <w:r>
        <w:rPr>
          <w:spacing w:val="-11"/>
          <w:sz w:val="20"/>
        </w:rPr>
        <w:t> </w:t>
      </w:r>
      <w:r>
        <w:rPr>
          <w:sz w:val="20"/>
        </w:rPr>
        <w:t>at</w:t>
      </w:r>
      <w:r>
        <w:rPr>
          <w:spacing w:val="-12"/>
          <w:sz w:val="20"/>
        </w:rPr>
        <w:t> </w:t>
      </w:r>
      <w:r>
        <w:rPr>
          <w:sz w:val="20"/>
        </w:rPr>
        <w:t>any</w:t>
      </w:r>
      <w:r>
        <w:rPr>
          <w:spacing w:val="-9"/>
          <w:sz w:val="20"/>
        </w:rPr>
        <w:t> </w:t>
      </w:r>
      <w:r>
        <w:rPr>
          <w:sz w:val="20"/>
        </w:rPr>
        <w:t>place at the absolute discretion of the Company at the Customers' expense which the Company may recover as </w:t>
      </w:r>
      <w:r>
        <w:rPr>
          <w:spacing w:val="-12"/>
          <w:sz w:val="20"/>
        </w:rPr>
        <w:t>a </w:t>
      </w:r>
      <w:r>
        <w:rPr>
          <w:sz w:val="20"/>
        </w:rPr>
        <w:t>due debt against the</w:t>
      </w:r>
      <w:r>
        <w:rPr>
          <w:spacing w:val="1"/>
          <w:sz w:val="20"/>
        </w:rPr>
        <w:t> </w:t>
      </w:r>
      <w:r>
        <w:rPr>
          <w:sz w:val="20"/>
        </w:rPr>
        <w:t>Customer.</w:t>
      </w:r>
    </w:p>
    <w:p>
      <w:pPr>
        <w:pStyle w:val="ListParagraph"/>
        <w:numPr>
          <w:ilvl w:val="1"/>
          <w:numId w:val="1"/>
        </w:numPr>
        <w:tabs>
          <w:tab w:pos="1076" w:val="left" w:leader="none"/>
        </w:tabs>
        <w:spacing w:line="240" w:lineRule="auto" w:before="0" w:after="0"/>
        <w:ind w:left="1075" w:right="236" w:hanging="877"/>
        <w:jc w:val="both"/>
        <w:rPr>
          <w:sz w:val="20"/>
        </w:rPr>
      </w:pPr>
      <w:r>
        <w:rPr>
          <w:sz w:val="20"/>
        </w:rPr>
        <w:t>If the Company stores the Goods, the Company may require that the Customer remove the Goods </w:t>
      </w:r>
      <w:r>
        <w:rPr>
          <w:spacing w:val="-3"/>
          <w:sz w:val="20"/>
        </w:rPr>
        <w:t>from </w:t>
      </w:r>
      <w:r>
        <w:rPr>
          <w:sz w:val="20"/>
        </w:rPr>
        <w:t>storage by giving notice delivered to an address provided by the Customer to the</w:t>
      </w:r>
      <w:r>
        <w:rPr>
          <w:spacing w:val="-3"/>
          <w:sz w:val="20"/>
        </w:rPr>
        <w:t> </w:t>
      </w:r>
      <w:r>
        <w:rPr>
          <w:sz w:val="20"/>
        </w:rPr>
        <w:t>Company.</w:t>
      </w:r>
    </w:p>
    <w:p>
      <w:pPr>
        <w:pStyle w:val="ListParagraph"/>
        <w:numPr>
          <w:ilvl w:val="1"/>
          <w:numId w:val="1"/>
        </w:numPr>
        <w:tabs>
          <w:tab w:pos="1076" w:val="left" w:leader="none"/>
        </w:tabs>
        <w:spacing w:line="240" w:lineRule="auto" w:before="1" w:after="0"/>
        <w:ind w:left="1075" w:right="239" w:hanging="877"/>
        <w:jc w:val="both"/>
        <w:rPr>
          <w:sz w:val="20"/>
        </w:rPr>
      </w:pPr>
      <w:r>
        <w:rPr>
          <w:sz w:val="20"/>
        </w:rPr>
        <w:t>If the Customer, Owner or consignee of</w:t>
      </w:r>
      <w:r>
        <w:rPr>
          <w:spacing w:val="-15"/>
          <w:sz w:val="20"/>
        </w:rPr>
        <w:t> </w:t>
      </w:r>
      <w:r>
        <w:rPr>
          <w:sz w:val="20"/>
        </w:rPr>
        <w:t>the</w:t>
      </w:r>
      <w:r>
        <w:rPr>
          <w:spacing w:val="-16"/>
          <w:sz w:val="20"/>
        </w:rPr>
        <w:t> </w:t>
      </w:r>
      <w:r>
        <w:rPr>
          <w:sz w:val="20"/>
        </w:rPr>
        <w:t>Goods</w:t>
      </w:r>
      <w:r>
        <w:rPr>
          <w:spacing w:val="-14"/>
          <w:sz w:val="20"/>
        </w:rPr>
        <w:t> </w:t>
      </w:r>
      <w:r>
        <w:rPr>
          <w:sz w:val="20"/>
        </w:rPr>
        <w:t>is</w:t>
      </w:r>
      <w:r>
        <w:rPr>
          <w:spacing w:val="-13"/>
          <w:sz w:val="20"/>
        </w:rPr>
        <w:t> </w:t>
      </w:r>
      <w:r>
        <w:rPr>
          <w:sz w:val="20"/>
        </w:rPr>
        <w:t>insolvent,</w:t>
      </w:r>
      <w:r>
        <w:rPr>
          <w:spacing w:val="-16"/>
          <w:sz w:val="20"/>
        </w:rPr>
        <w:t> </w:t>
      </w:r>
      <w:r>
        <w:rPr>
          <w:sz w:val="20"/>
        </w:rPr>
        <w:t>placed</w:t>
      </w:r>
      <w:r>
        <w:rPr>
          <w:spacing w:val="-16"/>
          <w:sz w:val="20"/>
        </w:rPr>
        <w:t> </w:t>
      </w:r>
      <w:r>
        <w:rPr>
          <w:sz w:val="20"/>
        </w:rPr>
        <w:t>under external administration, bankrupt or deceased, the Company is authorised to return any Goods to the Shipper, exporter or supplier of those Goods, where the Company has not received authority from the Shipper, exporter or Supplier of the Goods to release the Goods to the Customer, Owner </w:t>
      </w:r>
      <w:r>
        <w:rPr>
          <w:spacing w:val="-6"/>
          <w:sz w:val="20"/>
        </w:rPr>
        <w:t>or </w:t>
      </w:r>
      <w:r>
        <w:rPr>
          <w:sz w:val="20"/>
        </w:rPr>
        <w:t>consignee.</w:t>
      </w:r>
    </w:p>
    <w:p>
      <w:pPr>
        <w:pStyle w:val="ListParagraph"/>
        <w:numPr>
          <w:ilvl w:val="1"/>
          <w:numId w:val="1"/>
        </w:numPr>
        <w:tabs>
          <w:tab w:pos="1076" w:val="left" w:leader="none"/>
        </w:tabs>
        <w:spacing w:line="240" w:lineRule="auto" w:before="0" w:after="0"/>
        <w:ind w:left="1075" w:right="240" w:hanging="877"/>
        <w:jc w:val="both"/>
        <w:rPr>
          <w:sz w:val="20"/>
        </w:rPr>
      </w:pPr>
      <w:r>
        <w:rPr>
          <w:sz w:val="20"/>
        </w:rPr>
        <w:t>The</w:t>
      </w:r>
      <w:r>
        <w:rPr>
          <w:spacing w:val="-17"/>
          <w:sz w:val="20"/>
        </w:rPr>
        <w:t> </w:t>
      </w:r>
      <w:r>
        <w:rPr>
          <w:sz w:val="20"/>
        </w:rPr>
        <w:t>Customer</w:t>
      </w:r>
      <w:r>
        <w:rPr>
          <w:spacing w:val="-16"/>
          <w:sz w:val="20"/>
        </w:rPr>
        <w:t> </w:t>
      </w:r>
      <w:r>
        <w:rPr>
          <w:sz w:val="20"/>
        </w:rPr>
        <w:t>irrevocably</w:t>
      </w:r>
      <w:r>
        <w:rPr>
          <w:spacing w:val="-15"/>
          <w:sz w:val="20"/>
        </w:rPr>
        <w:t> </w:t>
      </w:r>
      <w:r>
        <w:rPr>
          <w:sz w:val="20"/>
        </w:rPr>
        <w:t>appoints</w:t>
      </w:r>
      <w:r>
        <w:rPr>
          <w:spacing w:val="-15"/>
          <w:sz w:val="20"/>
        </w:rPr>
        <w:t> </w:t>
      </w:r>
      <w:r>
        <w:rPr>
          <w:sz w:val="20"/>
        </w:rPr>
        <w:t>the Company</w:t>
      </w:r>
      <w:r>
        <w:rPr>
          <w:spacing w:val="-9"/>
          <w:sz w:val="20"/>
        </w:rPr>
        <w:t> </w:t>
      </w:r>
      <w:r>
        <w:rPr>
          <w:sz w:val="20"/>
        </w:rPr>
        <w:t>with</w:t>
      </w:r>
      <w:r>
        <w:rPr>
          <w:spacing w:val="-10"/>
          <w:sz w:val="20"/>
        </w:rPr>
        <w:t> </w:t>
      </w:r>
      <w:r>
        <w:rPr>
          <w:sz w:val="20"/>
        </w:rPr>
        <w:t>the</w:t>
      </w:r>
      <w:r>
        <w:rPr>
          <w:spacing w:val="-11"/>
          <w:sz w:val="20"/>
        </w:rPr>
        <w:t> </w:t>
      </w:r>
      <w:r>
        <w:rPr>
          <w:sz w:val="20"/>
        </w:rPr>
        <w:t>power</w:t>
      </w:r>
      <w:r>
        <w:rPr>
          <w:spacing w:val="-9"/>
          <w:sz w:val="20"/>
        </w:rPr>
        <w:t> </w:t>
      </w:r>
      <w:r>
        <w:rPr>
          <w:sz w:val="20"/>
        </w:rPr>
        <w:t>and</w:t>
      </w:r>
      <w:r>
        <w:rPr>
          <w:spacing w:val="-11"/>
          <w:sz w:val="20"/>
        </w:rPr>
        <w:t> </w:t>
      </w:r>
      <w:r>
        <w:rPr>
          <w:sz w:val="20"/>
        </w:rPr>
        <w:t>authority to take any action and execute</w:t>
      </w:r>
      <w:r>
        <w:rPr>
          <w:spacing w:val="1"/>
          <w:sz w:val="20"/>
        </w:rPr>
        <w:t> </w:t>
      </w:r>
      <w:r>
        <w:rPr>
          <w:sz w:val="20"/>
        </w:rPr>
        <w:t>any</w:t>
      </w:r>
    </w:p>
    <w:p>
      <w:pPr>
        <w:spacing w:after="0" w:line="240" w:lineRule="auto"/>
        <w:jc w:val="both"/>
        <w:rPr>
          <w:sz w:val="20"/>
        </w:rPr>
        <w:sectPr>
          <w:pgSz w:w="11910" w:h="16850"/>
          <w:pgMar w:header="0" w:footer="1003" w:top="1360" w:bottom="1200" w:left="1220" w:right="1180"/>
          <w:cols w:num="2" w:equalWidth="0">
            <w:col w:w="4414" w:space="396"/>
            <w:col w:w="4700"/>
          </w:cols>
        </w:sectPr>
      </w:pPr>
    </w:p>
    <w:p>
      <w:pPr>
        <w:pStyle w:val="BodyText"/>
        <w:spacing w:before="79"/>
        <w:ind w:right="42"/>
      </w:pPr>
      <w:r>
        <w:rPr/>
        <w:t>document</w:t>
      </w:r>
      <w:r>
        <w:rPr>
          <w:spacing w:val="-13"/>
        </w:rPr>
        <w:t> </w:t>
      </w:r>
      <w:r>
        <w:rPr/>
        <w:t>in</w:t>
      </w:r>
      <w:r>
        <w:rPr>
          <w:spacing w:val="-14"/>
        </w:rPr>
        <w:t> </w:t>
      </w:r>
      <w:r>
        <w:rPr/>
        <w:t>the</w:t>
      </w:r>
      <w:r>
        <w:rPr>
          <w:spacing w:val="-15"/>
        </w:rPr>
        <w:t> </w:t>
      </w:r>
      <w:r>
        <w:rPr/>
        <w:t>name</w:t>
      </w:r>
      <w:r>
        <w:rPr>
          <w:spacing w:val="-12"/>
        </w:rPr>
        <w:t> </w:t>
      </w:r>
      <w:r>
        <w:rPr/>
        <w:t>of</w:t>
      </w:r>
      <w:r>
        <w:rPr>
          <w:spacing w:val="-14"/>
        </w:rPr>
        <w:t> </w:t>
      </w:r>
      <w:r>
        <w:rPr/>
        <w:t>and</w:t>
      </w:r>
      <w:r>
        <w:rPr>
          <w:spacing w:val="-15"/>
        </w:rPr>
        <w:t> </w:t>
      </w:r>
      <w:r>
        <w:rPr/>
        <w:t>on</w:t>
      </w:r>
      <w:r>
        <w:rPr>
          <w:spacing w:val="-15"/>
        </w:rPr>
        <w:t> </w:t>
      </w:r>
      <w:r>
        <w:rPr/>
        <w:t>behalf of the Customer as required by the Company to provide the</w:t>
      </w:r>
      <w:r>
        <w:rPr>
          <w:spacing w:val="-3"/>
        </w:rPr>
        <w:t> </w:t>
      </w:r>
      <w:r>
        <w:rPr/>
        <w:t>Services.</w:t>
      </w:r>
    </w:p>
    <w:p>
      <w:pPr>
        <w:pStyle w:val="BodyText"/>
        <w:spacing w:before="10"/>
        <w:ind w:left="0"/>
        <w:jc w:val="left"/>
        <w:rPr>
          <w:sz w:val="19"/>
        </w:rPr>
      </w:pPr>
    </w:p>
    <w:p>
      <w:pPr>
        <w:pStyle w:val="Heading1"/>
        <w:numPr>
          <w:ilvl w:val="0"/>
          <w:numId w:val="1"/>
        </w:numPr>
        <w:tabs>
          <w:tab w:pos="559" w:val="left" w:leader="none"/>
        </w:tabs>
        <w:spacing w:line="240" w:lineRule="auto" w:before="1" w:after="0"/>
        <w:ind w:left="558" w:right="0" w:hanging="361"/>
        <w:jc w:val="both"/>
      </w:pPr>
      <w:r>
        <w:rPr/>
        <w:t>Customer</w:t>
      </w:r>
      <w:r>
        <w:rPr>
          <w:spacing w:val="-2"/>
        </w:rPr>
        <w:t> </w:t>
      </w:r>
      <w:r>
        <w:rPr/>
        <w:t>Obligations</w:t>
      </w:r>
    </w:p>
    <w:p>
      <w:pPr>
        <w:pStyle w:val="ListParagraph"/>
        <w:numPr>
          <w:ilvl w:val="1"/>
          <w:numId w:val="1"/>
        </w:numPr>
        <w:tabs>
          <w:tab w:pos="986" w:val="left" w:leader="none"/>
        </w:tabs>
        <w:spacing w:line="240" w:lineRule="auto" w:before="0" w:after="0"/>
        <w:ind w:left="986" w:right="42" w:hanging="764"/>
        <w:jc w:val="both"/>
        <w:rPr>
          <w:sz w:val="20"/>
        </w:rPr>
      </w:pPr>
      <w:r>
        <w:rPr>
          <w:sz w:val="20"/>
        </w:rPr>
        <w:t>The Customer will provide the Company with all assistance, information and documentation necessary to enable the Company </w:t>
      </w:r>
      <w:r>
        <w:rPr>
          <w:spacing w:val="-5"/>
          <w:sz w:val="20"/>
        </w:rPr>
        <w:t>to </w:t>
      </w:r>
      <w:r>
        <w:rPr>
          <w:sz w:val="20"/>
        </w:rPr>
        <w:t>provide the Services, and punctually comply</w:t>
      </w:r>
      <w:r>
        <w:rPr>
          <w:spacing w:val="-7"/>
          <w:sz w:val="20"/>
        </w:rPr>
        <w:t> </w:t>
      </w:r>
      <w:r>
        <w:rPr>
          <w:sz w:val="20"/>
        </w:rPr>
        <w:t>with</w:t>
      </w:r>
      <w:r>
        <w:rPr>
          <w:spacing w:val="-8"/>
          <w:sz w:val="20"/>
        </w:rPr>
        <w:t> </w:t>
      </w:r>
      <w:r>
        <w:rPr>
          <w:sz w:val="20"/>
        </w:rPr>
        <w:t>any</w:t>
      </w:r>
      <w:r>
        <w:rPr>
          <w:spacing w:val="-7"/>
          <w:sz w:val="20"/>
        </w:rPr>
        <w:t> </w:t>
      </w:r>
      <w:r>
        <w:rPr>
          <w:sz w:val="20"/>
        </w:rPr>
        <w:t>Law</w:t>
      </w:r>
      <w:r>
        <w:rPr>
          <w:spacing w:val="-4"/>
          <w:sz w:val="20"/>
        </w:rPr>
        <w:t> </w:t>
      </w:r>
      <w:r>
        <w:rPr>
          <w:sz w:val="20"/>
        </w:rPr>
        <w:t>or</w:t>
      </w:r>
      <w:r>
        <w:rPr>
          <w:spacing w:val="-7"/>
          <w:sz w:val="20"/>
        </w:rPr>
        <w:t> </w:t>
      </w:r>
      <w:r>
        <w:rPr>
          <w:sz w:val="20"/>
        </w:rPr>
        <w:t>request</w:t>
      </w:r>
      <w:r>
        <w:rPr>
          <w:spacing w:val="-8"/>
          <w:sz w:val="20"/>
        </w:rPr>
        <w:t> </w:t>
      </w:r>
      <w:r>
        <w:rPr>
          <w:sz w:val="20"/>
        </w:rPr>
        <w:t>from</w:t>
      </w:r>
      <w:r>
        <w:rPr>
          <w:spacing w:val="-8"/>
          <w:sz w:val="20"/>
        </w:rPr>
        <w:t> </w:t>
      </w:r>
      <w:r>
        <w:rPr>
          <w:sz w:val="20"/>
        </w:rPr>
        <w:t>a Government</w:t>
      </w:r>
      <w:r>
        <w:rPr>
          <w:spacing w:val="-2"/>
          <w:sz w:val="20"/>
        </w:rPr>
        <w:t> </w:t>
      </w:r>
      <w:r>
        <w:rPr>
          <w:sz w:val="20"/>
        </w:rPr>
        <w:t>Authority.</w:t>
      </w:r>
    </w:p>
    <w:p>
      <w:pPr>
        <w:pStyle w:val="ListParagraph"/>
        <w:numPr>
          <w:ilvl w:val="1"/>
          <w:numId w:val="1"/>
        </w:numPr>
        <w:tabs>
          <w:tab w:pos="986" w:val="left" w:leader="none"/>
        </w:tabs>
        <w:spacing w:line="240" w:lineRule="auto" w:before="1" w:after="0"/>
        <w:ind w:left="986" w:right="41" w:hanging="764"/>
        <w:jc w:val="both"/>
        <w:rPr>
          <w:sz w:val="20"/>
        </w:rPr>
      </w:pPr>
      <w:r>
        <w:rPr>
          <w:sz w:val="20"/>
        </w:rPr>
        <w:t>The Customer is under a continuing obligation to provide any information which may materially affect the capacity</w:t>
      </w:r>
      <w:r>
        <w:rPr>
          <w:spacing w:val="-9"/>
          <w:sz w:val="20"/>
        </w:rPr>
        <w:t> </w:t>
      </w:r>
      <w:r>
        <w:rPr>
          <w:sz w:val="20"/>
        </w:rPr>
        <w:t>of</w:t>
      </w:r>
      <w:r>
        <w:rPr>
          <w:spacing w:val="-10"/>
          <w:sz w:val="20"/>
        </w:rPr>
        <w:t> </w:t>
      </w:r>
      <w:r>
        <w:rPr>
          <w:sz w:val="20"/>
        </w:rPr>
        <w:t>the</w:t>
      </w:r>
      <w:r>
        <w:rPr>
          <w:spacing w:val="-10"/>
          <w:sz w:val="20"/>
        </w:rPr>
        <w:t> </w:t>
      </w:r>
      <w:r>
        <w:rPr>
          <w:sz w:val="20"/>
        </w:rPr>
        <w:t>Customer</w:t>
      </w:r>
      <w:r>
        <w:rPr>
          <w:spacing w:val="-8"/>
          <w:sz w:val="20"/>
        </w:rPr>
        <w:t> </w:t>
      </w:r>
      <w:r>
        <w:rPr>
          <w:sz w:val="20"/>
        </w:rPr>
        <w:t>to</w:t>
      </w:r>
      <w:r>
        <w:rPr>
          <w:spacing w:val="-8"/>
          <w:sz w:val="20"/>
        </w:rPr>
        <w:t> </w:t>
      </w:r>
      <w:r>
        <w:rPr>
          <w:sz w:val="20"/>
        </w:rPr>
        <w:t>perform</w:t>
      </w:r>
      <w:r>
        <w:rPr>
          <w:spacing w:val="-9"/>
          <w:sz w:val="20"/>
        </w:rPr>
        <w:t> </w:t>
      </w:r>
      <w:r>
        <w:rPr>
          <w:spacing w:val="-4"/>
          <w:sz w:val="20"/>
        </w:rPr>
        <w:t>its </w:t>
      </w:r>
      <w:r>
        <w:rPr>
          <w:sz w:val="20"/>
        </w:rPr>
        <w:t>obligations under this Agreement.</w:t>
      </w:r>
    </w:p>
    <w:p>
      <w:pPr>
        <w:pStyle w:val="ListParagraph"/>
        <w:numPr>
          <w:ilvl w:val="1"/>
          <w:numId w:val="1"/>
        </w:numPr>
        <w:tabs>
          <w:tab w:pos="986" w:val="left" w:leader="none"/>
        </w:tabs>
        <w:spacing w:line="240" w:lineRule="auto" w:before="0" w:after="0"/>
        <w:ind w:left="986" w:right="40" w:hanging="764"/>
        <w:jc w:val="both"/>
        <w:rPr>
          <w:sz w:val="20"/>
        </w:rPr>
      </w:pPr>
      <w:r>
        <w:rPr>
          <w:sz w:val="20"/>
        </w:rPr>
        <w:t>The Customer will keep confidential the Company's fees or charges </w:t>
      </w:r>
      <w:r>
        <w:rPr>
          <w:spacing w:val="-4"/>
          <w:sz w:val="20"/>
        </w:rPr>
        <w:t>and </w:t>
      </w:r>
      <w:r>
        <w:rPr>
          <w:sz w:val="20"/>
        </w:rPr>
        <w:t>any waiver, discount, release or indulgence provided by the Company in relation to the provision of the Services.</w:t>
      </w:r>
    </w:p>
    <w:p>
      <w:pPr>
        <w:pStyle w:val="BodyText"/>
        <w:ind w:left="0"/>
        <w:jc w:val="left"/>
      </w:pPr>
    </w:p>
    <w:p>
      <w:pPr>
        <w:pStyle w:val="Heading1"/>
        <w:numPr>
          <w:ilvl w:val="0"/>
          <w:numId w:val="1"/>
        </w:numPr>
        <w:tabs>
          <w:tab w:pos="559" w:val="left" w:leader="none"/>
        </w:tabs>
        <w:spacing w:line="229" w:lineRule="exact" w:before="0" w:after="0"/>
        <w:ind w:left="558" w:right="0" w:hanging="361"/>
        <w:jc w:val="both"/>
      </w:pPr>
      <w:r>
        <w:rPr/>
        <w:t>Charges</w:t>
      </w:r>
    </w:p>
    <w:p>
      <w:pPr>
        <w:pStyle w:val="ListParagraph"/>
        <w:numPr>
          <w:ilvl w:val="1"/>
          <w:numId w:val="2"/>
        </w:numPr>
        <w:tabs>
          <w:tab w:pos="919" w:val="left" w:leader="none"/>
        </w:tabs>
        <w:spacing w:line="240" w:lineRule="auto" w:before="0" w:after="0"/>
        <w:ind w:left="918" w:right="39" w:hanging="720"/>
        <w:jc w:val="both"/>
        <w:rPr>
          <w:sz w:val="20"/>
        </w:rPr>
      </w:pPr>
      <w:r>
        <w:rPr>
          <w:sz w:val="20"/>
        </w:rPr>
        <w:t>All charges will be as per the amount quoted.</w:t>
      </w:r>
      <w:r>
        <w:rPr>
          <w:spacing w:val="-15"/>
          <w:sz w:val="20"/>
        </w:rPr>
        <w:t> </w:t>
      </w:r>
      <w:r>
        <w:rPr>
          <w:sz w:val="20"/>
        </w:rPr>
        <w:t>Quoted</w:t>
      </w:r>
      <w:r>
        <w:rPr>
          <w:spacing w:val="-14"/>
          <w:sz w:val="20"/>
        </w:rPr>
        <w:t> </w:t>
      </w:r>
      <w:r>
        <w:rPr>
          <w:sz w:val="20"/>
        </w:rPr>
        <w:t>charges</w:t>
      </w:r>
      <w:r>
        <w:rPr>
          <w:spacing w:val="-13"/>
          <w:sz w:val="20"/>
        </w:rPr>
        <w:t> </w:t>
      </w:r>
      <w:r>
        <w:rPr>
          <w:sz w:val="20"/>
        </w:rPr>
        <w:t>are</w:t>
      </w:r>
      <w:r>
        <w:rPr>
          <w:spacing w:val="-11"/>
          <w:sz w:val="20"/>
        </w:rPr>
        <w:t> </w:t>
      </w:r>
      <w:r>
        <w:rPr>
          <w:sz w:val="20"/>
        </w:rPr>
        <w:t>valid</w:t>
      </w:r>
      <w:r>
        <w:rPr>
          <w:spacing w:val="-14"/>
          <w:sz w:val="20"/>
        </w:rPr>
        <w:t> </w:t>
      </w:r>
      <w:r>
        <w:rPr>
          <w:sz w:val="20"/>
        </w:rPr>
        <w:t>for</w:t>
      </w:r>
      <w:r>
        <w:rPr>
          <w:spacing w:val="-13"/>
          <w:sz w:val="20"/>
        </w:rPr>
        <w:t> </w:t>
      </w:r>
      <w:r>
        <w:rPr>
          <w:sz w:val="20"/>
        </w:rPr>
        <w:t>30 days from the date of issue. Following 30 days from the issue of a quote any further services provided, despite any acceptance of the quote, charges are subject to change, without notice. This clause excludes Government Taxes – Duty and</w:t>
      </w:r>
      <w:r>
        <w:rPr>
          <w:spacing w:val="-2"/>
          <w:sz w:val="20"/>
        </w:rPr>
        <w:t> </w:t>
      </w:r>
      <w:r>
        <w:rPr>
          <w:sz w:val="20"/>
        </w:rPr>
        <w:t>GST.</w:t>
      </w:r>
    </w:p>
    <w:p>
      <w:pPr>
        <w:pStyle w:val="ListParagraph"/>
        <w:numPr>
          <w:ilvl w:val="1"/>
          <w:numId w:val="2"/>
        </w:numPr>
        <w:tabs>
          <w:tab w:pos="919" w:val="left" w:leader="none"/>
        </w:tabs>
        <w:spacing w:line="240" w:lineRule="auto" w:before="1" w:after="0"/>
        <w:ind w:left="918" w:right="40" w:hanging="720"/>
        <w:jc w:val="both"/>
        <w:rPr>
          <w:sz w:val="20"/>
        </w:rPr>
      </w:pPr>
      <w:r>
        <w:rPr>
          <w:sz w:val="20"/>
        </w:rPr>
        <w:t>The Company will add a reasonable margin for its services to all costs incurred by the Company.</w:t>
      </w:r>
    </w:p>
    <w:p>
      <w:pPr>
        <w:pStyle w:val="BodyText"/>
        <w:spacing w:before="11"/>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Invoice</w:t>
      </w:r>
    </w:p>
    <w:p>
      <w:pPr>
        <w:pStyle w:val="ListParagraph"/>
        <w:numPr>
          <w:ilvl w:val="1"/>
          <w:numId w:val="1"/>
        </w:numPr>
        <w:tabs>
          <w:tab w:pos="991" w:val="left" w:leader="none"/>
        </w:tabs>
        <w:spacing w:line="240" w:lineRule="auto" w:before="0" w:after="0"/>
        <w:ind w:left="990" w:right="39" w:hanging="766"/>
        <w:jc w:val="both"/>
        <w:rPr>
          <w:sz w:val="20"/>
        </w:rPr>
      </w:pPr>
      <w:r>
        <w:rPr>
          <w:sz w:val="20"/>
        </w:rPr>
        <w:t>The Company will issue an invoice for the</w:t>
      </w:r>
      <w:r>
        <w:rPr>
          <w:spacing w:val="-10"/>
          <w:sz w:val="20"/>
        </w:rPr>
        <w:t> </w:t>
      </w:r>
      <w:r>
        <w:rPr>
          <w:sz w:val="20"/>
        </w:rPr>
        <w:t>Services</w:t>
      </w:r>
      <w:r>
        <w:rPr>
          <w:spacing w:val="-9"/>
          <w:sz w:val="20"/>
        </w:rPr>
        <w:t> </w:t>
      </w:r>
      <w:r>
        <w:rPr>
          <w:sz w:val="20"/>
        </w:rPr>
        <w:t>to</w:t>
      </w:r>
      <w:r>
        <w:rPr>
          <w:spacing w:val="-10"/>
          <w:sz w:val="20"/>
        </w:rPr>
        <w:t> </w:t>
      </w:r>
      <w:r>
        <w:rPr>
          <w:sz w:val="20"/>
        </w:rPr>
        <w:t>the</w:t>
      </w:r>
      <w:r>
        <w:rPr>
          <w:spacing w:val="-9"/>
          <w:sz w:val="20"/>
        </w:rPr>
        <w:t> </w:t>
      </w:r>
      <w:r>
        <w:rPr>
          <w:sz w:val="20"/>
        </w:rPr>
        <w:t>Customer</w:t>
      </w:r>
      <w:r>
        <w:rPr>
          <w:spacing w:val="-7"/>
          <w:sz w:val="20"/>
        </w:rPr>
        <w:t> </w:t>
      </w:r>
      <w:r>
        <w:rPr>
          <w:sz w:val="20"/>
        </w:rPr>
        <w:t>following completion of the</w:t>
      </w:r>
      <w:r>
        <w:rPr>
          <w:spacing w:val="-2"/>
          <w:sz w:val="20"/>
        </w:rPr>
        <w:t> </w:t>
      </w:r>
      <w:r>
        <w:rPr>
          <w:sz w:val="20"/>
        </w:rPr>
        <w:t>Services.</w:t>
      </w:r>
    </w:p>
    <w:p>
      <w:pPr>
        <w:pStyle w:val="BodyText"/>
        <w:ind w:left="0"/>
        <w:jc w:val="left"/>
      </w:pPr>
    </w:p>
    <w:p>
      <w:pPr>
        <w:pStyle w:val="ListParagraph"/>
        <w:numPr>
          <w:ilvl w:val="1"/>
          <w:numId w:val="1"/>
        </w:numPr>
        <w:tabs>
          <w:tab w:pos="991" w:val="left" w:leader="none"/>
        </w:tabs>
        <w:spacing w:line="240" w:lineRule="auto" w:before="0" w:after="0"/>
        <w:ind w:left="990" w:right="45" w:hanging="766"/>
        <w:jc w:val="both"/>
        <w:rPr>
          <w:sz w:val="20"/>
        </w:rPr>
      </w:pPr>
      <w:r>
        <w:rPr>
          <w:sz w:val="20"/>
        </w:rPr>
        <w:t>Invoices are payable within 14 days</w:t>
      </w:r>
      <w:r>
        <w:rPr>
          <w:spacing w:val="-11"/>
          <w:sz w:val="20"/>
        </w:rPr>
        <w:t> </w:t>
      </w:r>
      <w:r>
        <w:rPr>
          <w:sz w:val="20"/>
        </w:rPr>
        <w:t>of the date of issue of the</w:t>
      </w:r>
      <w:r>
        <w:rPr>
          <w:spacing w:val="-1"/>
          <w:sz w:val="20"/>
        </w:rPr>
        <w:t> </w:t>
      </w:r>
      <w:r>
        <w:rPr>
          <w:sz w:val="20"/>
        </w:rPr>
        <w:t>invoice.</w:t>
      </w:r>
    </w:p>
    <w:p>
      <w:pPr>
        <w:pStyle w:val="BodyText"/>
        <w:spacing w:before="1"/>
        <w:ind w:left="0"/>
        <w:jc w:val="left"/>
      </w:pPr>
    </w:p>
    <w:p>
      <w:pPr>
        <w:pStyle w:val="Heading1"/>
        <w:numPr>
          <w:ilvl w:val="0"/>
          <w:numId w:val="1"/>
        </w:numPr>
        <w:tabs>
          <w:tab w:pos="559" w:val="left" w:leader="none"/>
        </w:tabs>
        <w:spacing w:line="240" w:lineRule="auto" w:before="1" w:after="0"/>
        <w:ind w:left="558" w:right="0" w:hanging="361"/>
        <w:jc w:val="both"/>
      </w:pPr>
      <w:r>
        <w:rPr/>
        <w:t>Payment</w:t>
      </w:r>
    </w:p>
    <w:p>
      <w:pPr>
        <w:pStyle w:val="ListParagraph"/>
        <w:numPr>
          <w:ilvl w:val="1"/>
          <w:numId w:val="1"/>
        </w:numPr>
        <w:tabs>
          <w:tab w:pos="991" w:val="left" w:leader="none"/>
        </w:tabs>
        <w:spacing w:line="240" w:lineRule="auto" w:before="0" w:after="0"/>
        <w:ind w:left="990" w:right="38" w:hanging="766"/>
        <w:jc w:val="both"/>
        <w:rPr>
          <w:sz w:val="20"/>
        </w:rPr>
      </w:pPr>
      <w:r>
        <w:rPr>
          <w:sz w:val="20"/>
        </w:rPr>
        <w:t>The Company may charge interest at a rate of 10% per annum on any amounts unpaid after the expiry of fourteen (14) days after the date of delivery.</w:t>
      </w:r>
    </w:p>
    <w:p>
      <w:pPr>
        <w:pStyle w:val="ListParagraph"/>
        <w:numPr>
          <w:ilvl w:val="1"/>
          <w:numId w:val="1"/>
        </w:numPr>
        <w:tabs>
          <w:tab w:pos="991" w:val="left" w:leader="none"/>
        </w:tabs>
        <w:spacing w:line="240" w:lineRule="auto" w:before="0" w:after="0"/>
        <w:ind w:left="990" w:right="42" w:hanging="766"/>
        <w:jc w:val="both"/>
        <w:rPr>
          <w:sz w:val="20"/>
        </w:rPr>
      </w:pPr>
      <w:r>
        <w:rPr>
          <w:sz w:val="20"/>
        </w:rPr>
        <w:t>Any payments made by the Customer or on the Customer’s behalf shall be allocated and credited firstly towards any interest accrued on any outstanding amounts and then to </w:t>
      </w:r>
      <w:r>
        <w:rPr>
          <w:spacing w:val="-4"/>
          <w:sz w:val="20"/>
        </w:rPr>
        <w:t>the </w:t>
      </w:r>
      <w:r>
        <w:rPr>
          <w:sz w:val="20"/>
        </w:rPr>
        <w:t>oldest tax invoice and then to each more</w:t>
      </w:r>
      <w:r>
        <w:rPr>
          <w:spacing w:val="-10"/>
          <w:sz w:val="20"/>
        </w:rPr>
        <w:t> </w:t>
      </w:r>
      <w:r>
        <w:rPr>
          <w:sz w:val="20"/>
        </w:rPr>
        <w:t>recent</w:t>
      </w:r>
      <w:r>
        <w:rPr>
          <w:spacing w:val="-10"/>
          <w:sz w:val="20"/>
        </w:rPr>
        <w:t> </w:t>
      </w:r>
      <w:r>
        <w:rPr>
          <w:sz w:val="20"/>
        </w:rPr>
        <w:t>tax</w:t>
      </w:r>
      <w:r>
        <w:rPr>
          <w:spacing w:val="-8"/>
          <w:sz w:val="20"/>
        </w:rPr>
        <w:t> </w:t>
      </w:r>
      <w:r>
        <w:rPr>
          <w:sz w:val="20"/>
        </w:rPr>
        <w:t>invoices</w:t>
      </w:r>
      <w:r>
        <w:rPr>
          <w:spacing w:val="-9"/>
          <w:sz w:val="20"/>
        </w:rPr>
        <w:t> </w:t>
      </w:r>
      <w:r>
        <w:rPr>
          <w:sz w:val="20"/>
        </w:rPr>
        <w:t>(in</w:t>
      </w:r>
      <w:r>
        <w:rPr>
          <w:spacing w:val="-7"/>
          <w:sz w:val="20"/>
        </w:rPr>
        <w:t> </w:t>
      </w:r>
      <w:r>
        <w:rPr>
          <w:sz w:val="20"/>
        </w:rPr>
        <w:t>order</w:t>
      </w:r>
      <w:r>
        <w:rPr>
          <w:spacing w:val="-9"/>
          <w:sz w:val="20"/>
        </w:rPr>
        <w:t> </w:t>
      </w:r>
      <w:r>
        <w:rPr>
          <w:sz w:val="20"/>
        </w:rPr>
        <w:t>from</w:t>
      </w:r>
    </w:p>
    <w:p>
      <w:pPr>
        <w:pStyle w:val="BodyText"/>
        <w:spacing w:before="79"/>
        <w:ind w:left="1075" w:right="98"/>
        <w:jc w:val="left"/>
      </w:pPr>
      <w:r>
        <w:rPr/>
        <w:br w:type="column"/>
      </w:r>
      <w:r>
        <w:rPr/>
        <w:t>oldest to most recent tax invoice) until all tax invoices are paid in full.</w:t>
      </w:r>
    </w:p>
    <w:p>
      <w:pPr>
        <w:pStyle w:val="BodyText"/>
        <w:spacing w:before="10"/>
        <w:ind w:left="0"/>
        <w:jc w:val="left"/>
        <w:rPr>
          <w:sz w:val="19"/>
        </w:rPr>
      </w:pPr>
    </w:p>
    <w:p>
      <w:pPr>
        <w:pStyle w:val="Heading1"/>
        <w:numPr>
          <w:ilvl w:val="0"/>
          <w:numId w:val="1"/>
        </w:numPr>
        <w:tabs>
          <w:tab w:pos="644" w:val="left" w:leader="none"/>
        </w:tabs>
        <w:spacing w:line="240" w:lineRule="auto" w:before="0" w:after="0"/>
        <w:ind w:left="643" w:right="0" w:hanging="362"/>
        <w:jc w:val="both"/>
      </w:pPr>
      <w:r>
        <w:rPr/>
        <w:t>Security</w:t>
      </w:r>
      <w:r>
        <w:rPr>
          <w:spacing w:val="-2"/>
        </w:rPr>
        <w:t> </w:t>
      </w:r>
      <w:r>
        <w:rPr/>
        <w:t>interest</w:t>
      </w:r>
    </w:p>
    <w:p>
      <w:pPr>
        <w:pStyle w:val="ListParagraph"/>
        <w:numPr>
          <w:ilvl w:val="1"/>
          <w:numId w:val="1"/>
        </w:numPr>
        <w:tabs>
          <w:tab w:pos="1076" w:val="left" w:leader="none"/>
        </w:tabs>
        <w:spacing w:line="240" w:lineRule="auto" w:before="1" w:after="0"/>
        <w:ind w:left="1075" w:right="238" w:hanging="766"/>
        <w:jc w:val="both"/>
        <w:rPr>
          <w:sz w:val="20"/>
        </w:rPr>
      </w:pPr>
      <w:r>
        <w:rPr>
          <w:sz w:val="20"/>
        </w:rPr>
        <w:t>The Customer and the Guarantors hereby charge in favour of </w:t>
      </w:r>
      <w:r>
        <w:rPr>
          <w:spacing w:val="-4"/>
          <w:sz w:val="20"/>
        </w:rPr>
        <w:t>the </w:t>
      </w:r>
      <w:r>
        <w:rPr>
          <w:sz w:val="20"/>
        </w:rPr>
        <w:t>Company all of their real and personal property belonging to the Customer and Guarantor both present and</w:t>
      </w:r>
      <w:r>
        <w:rPr>
          <w:spacing w:val="-42"/>
          <w:sz w:val="20"/>
        </w:rPr>
        <w:t> </w:t>
      </w:r>
      <w:r>
        <w:rPr>
          <w:sz w:val="20"/>
        </w:rPr>
        <w:t>future whatsoever situate, whether </w:t>
      </w:r>
      <w:r>
        <w:rPr>
          <w:spacing w:val="-3"/>
          <w:sz w:val="20"/>
        </w:rPr>
        <w:t>owned </w:t>
      </w:r>
      <w:r>
        <w:rPr>
          <w:sz w:val="20"/>
        </w:rPr>
        <w:t>jointly or severally, to secure all monies owing or payable to the Company pursuant to this</w:t>
      </w:r>
      <w:r>
        <w:rPr>
          <w:spacing w:val="-7"/>
          <w:sz w:val="20"/>
        </w:rPr>
        <w:t> </w:t>
      </w:r>
      <w:r>
        <w:rPr>
          <w:sz w:val="20"/>
        </w:rPr>
        <w:t>Agreement.</w:t>
      </w:r>
    </w:p>
    <w:p>
      <w:pPr>
        <w:pStyle w:val="ListParagraph"/>
        <w:numPr>
          <w:ilvl w:val="1"/>
          <w:numId w:val="1"/>
        </w:numPr>
        <w:tabs>
          <w:tab w:pos="1076" w:val="left" w:leader="none"/>
        </w:tabs>
        <w:spacing w:line="240" w:lineRule="auto" w:before="1" w:after="0"/>
        <w:ind w:left="1075" w:right="239" w:hanging="766"/>
        <w:jc w:val="both"/>
        <w:rPr>
          <w:sz w:val="20"/>
        </w:rPr>
      </w:pPr>
      <w:bookmarkStart w:name="_bookmark0" w:id="1"/>
      <w:bookmarkEnd w:id="1"/>
      <w:r>
        <w:rPr/>
      </w:r>
      <w:bookmarkStart w:name="_bookmark0" w:id="2"/>
      <w:bookmarkEnd w:id="2"/>
      <w:r>
        <w:rPr>
          <w:sz w:val="20"/>
        </w:rPr>
        <w:t>T</w:t>
      </w:r>
      <w:r>
        <w:rPr>
          <w:sz w:val="20"/>
        </w:rPr>
        <w:t>he Customer hereby consents to</w:t>
      </w:r>
      <w:r>
        <w:rPr>
          <w:spacing w:val="-30"/>
          <w:sz w:val="20"/>
        </w:rPr>
        <w:t> </w:t>
      </w:r>
      <w:r>
        <w:rPr>
          <w:sz w:val="20"/>
        </w:rPr>
        <w:t>and agrees that the Company is entitled to register their interest in any or all real property, including lodging a caveat, without notice to the client and at their sole</w:t>
      </w:r>
      <w:r>
        <w:rPr>
          <w:spacing w:val="-2"/>
          <w:sz w:val="20"/>
        </w:rPr>
        <w:t> </w:t>
      </w:r>
      <w:r>
        <w:rPr>
          <w:sz w:val="20"/>
        </w:rPr>
        <w:t>discretion.</w:t>
      </w:r>
    </w:p>
    <w:p>
      <w:pPr>
        <w:pStyle w:val="ListParagraph"/>
        <w:numPr>
          <w:ilvl w:val="1"/>
          <w:numId w:val="1"/>
        </w:numPr>
        <w:tabs>
          <w:tab w:pos="1076" w:val="left" w:leader="none"/>
        </w:tabs>
        <w:spacing w:line="240" w:lineRule="auto" w:before="1" w:after="0"/>
        <w:ind w:left="1075" w:right="238" w:hanging="766"/>
        <w:jc w:val="both"/>
        <w:rPr>
          <w:sz w:val="20"/>
        </w:rPr>
      </w:pPr>
      <w:r>
        <w:rPr>
          <w:sz w:val="20"/>
        </w:rPr>
        <w:t>The Customer and Guarantor acknowledge that they have obtained and been given the opportunity </w:t>
      </w:r>
      <w:r>
        <w:rPr>
          <w:spacing w:val="-6"/>
          <w:sz w:val="20"/>
        </w:rPr>
        <w:t>to </w:t>
      </w:r>
      <w:r>
        <w:rPr>
          <w:sz w:val="20"/>
        </w:rPr>
        <w:t>obtain independent legal advice about the meaning and effect of this</w:t>
      </w:r>
      <w:r>
        <w:rPr>
          <w:spacing w:val="-13"/>
          <w:sz w:val="20"/>
        </w:rPr>
        <w:t> </w:t>
      </w:r>
      <w:r>
        <w:rPr>
          <w:sz w:val="20"/>
        </w:rPr>
        <w:t>clause.</w:t>
      </w:r>
    </w:p>
    <w:p>
      <w:pPr>
        <w:pStyle w:val="ListParagraph"/>
        <w:numPr>
          <w:ilvl w:val="1"/>
          <w:numId w:val="1"/>
        </w:numPr>
        <w:tabs>
          <w:tab w:pos="1076" w:val="left" w:leader="none"/>
        </w:tabs>
        <w:spacing w:line="240" w:lineRule="auto" w:before="0" w:after="0"/>
        <w:ind w:left="1075" w:right="236" w:hanging="766"/>
        <w:jc w:val="both"/>
        <w:rPr>
          <w:sz w:val="20"/>
        </w:rPr>
      </w:pPr>
      <w:r>
        <w:rPr>
          <w:sz w:val="20"/>
        </w:rPr>
        <w:t>The Customer and Guarantor will do all things and exclude all documents reasonably necessary to give effect to the security interest under this clause, including its registration.</w:t>
      </w:r>
    </w:p>
    <w:p>
      <w:pPr>
        <w:pStyle w:val="ListParagraph"/>
        <w:numPr>
          <w:ilvl w:val="1"/>
          <w:numId w:val="1"/>
        </w:numPr>
        <w:tabs>
          <w:tab w:pos="1076" w:val="left" w:leader="none"/>
        </w:tabs>
        <w:spacing w:line="240" w:lineRule="auto" w:before="0" w:after="0"/>
        <w:ind w:left="1075" w:right="236" w:hanging="766"/>
        <w:jc w:val="both"/>
        <w:rPr>
          <w:sz w:val="20"/>
        </w:rPr>
      </w:pPr>
      <w:r>
        <w:rPr>
          <w:sz w:val="20"/>
        </w:rPr>
        <w:t>The Customer acknowledges that</w:t>
      </w:r>
      <w:r>
        <w:rPr>
          <w:spacing w:val="-41"/>
          <w:sz w:val="20"/>
        </w:rPr>
        <w:t> </w:t>
      </w:r>
      <w:r>
        <w:rPr>
          <w:sz w:val="20"/>
        </w:rPr>
        <w:t>they have read this clause and agree that the</w:t>
      </w:r>
      <w:r>
        <w:rPr>
          <w:spacing w:val="-13"/>
          <w:sz w:val="20"/>
        </w:rPr>
        <w:t> </w:t>
      </w:r>
      <w:r>
        <w:rPr>
          <w:sz w:val="20"/>
        </w:rPr>
        <w:t>Company</w:t>
      </w:r>
      <w:r>
        <w:rPr>
          <w:spacing w:val="-11"/>
          <w:sz w:val="20"/>
        </w:rPr>
        <w:t> </w:t>
      </w:r>
      <w:r>
        <w:rPr>
          <w:sz w:val="20"/>
        </w:rPr>
        <w:t>has</w:t>
      </w:r>
      <w:r>
        <w:rPr>
          <w:spacing w:val="-10"/>
          <w:sz w:val="20"/>
        </w:rPr>
        <w:t> </w:t>
      </w:r>
      <w:r>
        <w:rPr>
          <w:sz w:val="20"/>
        </w:rPr>
        <w:t>an</w:t>
      </w:r>
      <w:r>
        <w:rPr>
          <w:spacing w:val="-12"/>
          <w:sz w:val="20"/>
        </w:rPr>
        <w:t> </w:t>
      </w:r>
      <w:r>
        <w:rPr>
          <w:sz w:val="20"/>
        </w:rPr>
        <w:t>interest</w:t>
      </w:r>
      <w:r>
        <w:rPr>
          <w:spacing w:val="-12"/>
          <w:sz w:val="20"/>
        </w:rPr>
        <w:t> </w:t>
      </w:r>
      <w:r>
        <w:rPr>
          <w:sz w:val="20"/>
        </w:rPr>
        <w:t>by</w:t>
      </w:r>
      <w:r>
        <w:rPr>
          <w:spacing w:val="-11"/>
          <w:sz w:val="20"/>
        </w:rPr>
        <w:t> </w:t>
      </w:r>
      <w:r>
        <w:rPr>
          <w:sz w:val="20"/>
        </w:rPr>
        <w:t>way</w:t>
      </w:r>
      <w:r>
        <w:rPr>
          <w:spacing w:val="-11"/>
          <w:sz w:val="20"/>
        </w:rPr>
        <w:t> </w:t>
      </w:r>
      <w:r>
        <w:rPr>
          <w:spacing w:val="-6"/>
          <w:sz w:val="20"/>
        </w:rPr>
        <w:t>of </w:t>
      </w:r>
      <w:r>
        <w:rPr>
          <w:sz w:val="20"/>
        </w:rPr>
        <w:t>equitable charge over any and all real and</w:t>
      </w:r>
      <w:r>
        <w:rPr>
          <w:spacing w:val="-10"/>
          <w:sz w:val="20"/>
        </w:rPr>
        <w:t> </w:t>
      </w:r>
      <w:r>
        <w:rPr>
          <w:sz w:val="20"/>
        </w:rPr>
        <w:t>personal</w:t>
      </w:r>
      <w:r>
        <w:rPr>
          <w:spacing w:val="-9"/>
          <w:sz w:val="20"/>
        </w:rPr>
        <w:t> </w:t>
      </w:r>
      <w:r>
        <w:rPr>
          <w:sz w:val="20"/>
        </w:rPr>
        <w:t>property</w:t>
      </w:r>
      <w:r>
        <w:rPr>
          <w:spacing w:val="-9"/>
          <w:sz w:val="20"/>
        </w:rPr>
        <w:t> </w:t>
      </w:r>
      <w:r>
        <w:rPr>
          <w:sz w:val="20"/>
        </w:rPr>
        <w:t>of</w:t>
      </w:r>
      <w:r>
        <w:rPr>
          <w:spacing w:val="-11"/>
          <w:sz w:val="20"/>
        </w:rPr>
        <w:t> </w:t>
      </w:r>
      <w:r>
        <w:rPr>
          <w:sz w:val="20"/>
        </w:rPr>
        <w:t>the</w:t>
      </w:r>
      <w:r>
        <w:rPr>
          <w:spacing w:val="-10"/>
          <w:sz w:val="20"/>
        </w:rPr>
        <w:t> </w:t>
      </w:r>
      <w:r>
        <w:rPr>
          <w:sz w:val="20"/>
        </w:rPr>
        <w:t>Customer to secure the non-payment of any outstanding accounts owing to the Company.</w:t>
      </w:r>
    </w:p>
    <w:p>
      <w:pPr>
        <w:pStyle w:val="ListParagraph"/>
        <w:numPr>
          <w:ilvl w:val="1"/>
          <w:numId w:val="1"/>
        </w:numPr>
        <w:tabs>
          <w:tab w:pos="1076" w:val="left" w:leader="none"/>
        </w:tabs>
        <w:spacing w:line="240" w:lineRule="auto" w:before="0" w:after="0"/>
        <w:ind w:left="1075" w:right="238" w:hanging="766"/>
        <w:jc w:val="both"/>
        <w:rPr>
          <w:sz w:val="20"/>
        </w:rPr>
      </w:pPr>
      <w:r>
        <w:rPr>
          <w:sz w:val="20"/>
        </w:rPr>
        <w:t>The Customer and the Guarantor agrees and expressly consents </w:t>
      </w:r>
      <w:r>
        <w:rPr>
          <w:spacing w:val="-5"/>
          <w:sz w:val="20"/>
        </w:rPr>
        <w:t>to </w:t>
      </w:r>
      <w:r>
        <w:rPr>
          <w:sz w:val="20"/>
        </w:rPr>
        <w:t>reimburse the Company for the cost</w:t>
      </w:r>
      <w:r>
        <w:rPr>
          <w:spacing w:val="-29"/>
          <w:sz w:val="20"/>
        </w:rPr>
        <w:t> </w:t>
      </w:r>
      <w:r>
        <w:rPr>
          <w:sz w:val="20"/>
        </w:rPr>
        <w:t>of lodging and removing a Caveat pursuant to this</w:t>
      </w:r>
      <w:r>
        <w:rPr>
          <w:spacing w:val="-1"/>
          <w:sz w:val="20"/>
        </w:rPr>
        <w:t> </w:t>
      </w:r>
      <w:r>
        <w:rPr>
          <w:sz w:val="20"/>
        </w:rPr>
        <w:t>clause.</w:t>
      </w:r>
    </w:p>
    <w:p>
      <w:pPr>
        <w:pStyle w:val="BodyText"/>
        <w:spacing w:before="10"/>
        <w:ind w:left="0"/>
        <w:jc w:val="left"/>
        <w:rPr>
          <w:sz w:val="19"/>
        </w:rPr>
      </w:pPr>
    </w:p>
    <w:p>
      <w:pPr>
        <w:pStyle w:val="Heading1"/>
        <w:numPr>
          <w:ilvl w:val="0"/>
          <w:numId w:val="1"/>
        </w:numPr>
        <w:tabs>
          <w:tab w:pos="644" w:val="left" w:leader="none"/>
        </w:tabs>
        <w:spacing w:line="240" w:lineRule="auto" w:before="0" w:after="0"/>
        <w:ind w:left="643" w:right="0" w:hanging="362"/>
        <w:jc w:val="both"/>
      </w:pPr>
      <w:r>
        <w:rPr/>
        <w:t>PPSA</w:t>
      </w:r>
    </w:p>
    <w:p>
      <w:pPr>
        <w:pStyle w:val="ListParagraph"/>
        <w:numPr>
          <w:ilvl w:val="1"/>
          <w:numId w:val="3"/>
        </w:numPr>
        <w:tabs>
          <w:tab w:pos="1076" w:val="left" w:leader="none"/>
        </w:tabs>
        <w:spacing w:line="240" w:lineRule="auto" w:before="1" w:after="0"/>
        <w:ind w:left="1075" w:right="239" w:hanging="877"/>
        <w:jc w:val="both"/>
        <w:rPr>
          <w:sz w:val="20"/>
        </w:rPr>
      </w:pPr>
      <w:r>
        <w:rPr>
          <w:sz w:val="20"/>
        </w:rPr>
        <w:t>The terms used in this clause are defined in the PPSA and have the same meaning as in the</w:t>
      </w:r>
      <w:r>
        <w:rPr>
          <w:spacing w:val="-6"/>
          <w:sz w:val="20"/>
        </w:rPr>
        <w:t> </w:t>
      </w:r>
      <w:r>
        <w:rPr>
          <w:sz w:val="20"/>
        </w:rPr>
        <w:t>PPSA.</w:t>
      </w:r>
    </w:p>
    <w:p>
      <w:pPr>
        <w:pStyle w:val="ListParagraph"/>
        <w:numPr>
          <w:ilvl w:val="1"/>
          <w:numId w:val="3"/>
        </w:numPr>
        <w:tabs>
          <w:tab w:pos="1076" w:val="left" w:leader="none"/>
        </w:tabs>
        <w:spacing w:line="240" w:lineRule="auto" w:before="1" w:after="0"/>
        <w:ind w:left="1075" w:right="237" w:hanging="877"/>
        <w:jc w:val="both"/>
        <w:rPr>
          <w:sz w:val="20"/>
        </w:rPr>
      </w:pPr>
      <w:r>
        <w:rPr>
          <w:sz w:val="20"/>
        </w:rPr>
        <w:t>Without limitation to other rights of the Company,</w:t>
      </w:r>
      <w:r>
        <w:rPr>
          <w:spacing w:val="-15"/>
          <w:sz w:val="20"/>
        </w:rPr>
        <w:t> </w:t>
      </w:r>
      <w:r>
        <w:rPr>
          <w:sz w:val="20"/>
        </w:rPr>
        <w:t>from</w:t>
      </w:r>
      <w:r>
        <w:rPr>
          <w:spacing w:val="-15"/>
          <w:sz w:val="20"/>
        </w:rPr>
        <w:t> </w:t>
      </w:r>
      <w:r>
        <w:rPr>
          <w:sz w:val="20"/>
        </w:rPr>
        <w:t>the</w:t>
      </w:r>
      <w:r>
        <w:rPr>
          <w:spacing w:val="-13"/>
          <w:sz w:val="20"/>
        </w:rPr>
        <w:t> </w:t>
      </w:r>
      <w:r>
        <w:rPr>
          <w:sz w:val="20"/>
        </w:rPr>
        <w:t>time</w:t>
      </w:r>
      <w:r>
        <w:rPr>
          <w:spacing w:val="-15"/>
          <w:sz w:val="20"/>
        </w:rPr>
        <w:t> </w:t>
      </w:r>
      <w:r>
        <w:rPr>
          <w:sz w:val="20"/>
        </w:rPr>
        <w:t>the</w:t>
      </w:r>
      <w:r>
        <w:rPr>
          <w:spacing w:val="-13"/>
          <w:sz w:val="20"/>
        </w:rPr>
        <w:t> </w:t>
      </w:r>
      <w:r>
        <w:rPr>
          <w:sz w:val="20"/>
        </w:rPr>
        <w:t>Goods</w:t>
      </w:r>
      <w:r>
        <w:rPr>
          <w:spacing w:val="-14"/>
          <w:sz w:val="20"/>
        </w:rPr>
        <w:t> </w:t>
      </w:r>
      <w:r>
        <w:rPr>
          <w:sz w:val="20"/>
        </w:rPr>
        <w:t>are in the possession of the Company or Subcontractor, the goods are subject to a continuing security interest </w:t>
      </w:r>
      <w:r>
        <w:rPr>
          <w:spacing w:val="-7"/>
          <w:sz w:val="20"/>
        </w:rPr>
        <w:t>in </w:t>
      </w:r>
      <w:r>
        <w:rPr>
          <w:sz w:val="20"/>
        </w:rPr>
        <w:t>favour of the Company for </w:t>
      </w:r>
      <w:r>
        <w:rPr>
          <w:spacing w:val="-5"/>
          <w:sz w:val="20"/>
        </w:rPr>
        <w:t>the </w:t>
      </w:r>
      <w:r>
        <w:rPr>
          <w:sz w:val="20"/>
        </w:rPr>
        <w:t>payment</w:t>
      </w:r>
      <w:r>
        <w:rPr>
          <w:spacing w:val="-11"/>
          <w:sz w:val="20"/>
        </w:rPr>
        <w:t> </w:t>
      </w:r>
      <w:r>
        <w:rPr>
          <w:sz w:val="20"/>
        </w:rPr>
        <w:t>of</w:t>
      </w:r>
      <w:r>
        <w:rPr>
          <w:spacing w:val="-8"/>
          <w:sz w:val="20"/>
        </w:rPr>
        <w:t> </w:t>
      </w:r>
      <w:r>
        <w:rPr>
          <w:sz w:val="20"/>
        </w:rPr>
        <w:t>all</w:t>
      </w:r>
      <w:r>
        <w:rPr>
          <w:spacing w:val="-9"/>
          <w:sz w:val="20"/>
        </w:rPr>
        <w:t> </w:t>
      </w:r>
      <w:r>
        <w:rPr>
          <w:sz w:val="20"/>
        </w:rPr>
        <w:t>amounts</w:t>
      </w:r>
      <w:r>
        <w:rPr>
          <w:spacing w:val="-8"/>
          <w:sz w:val="20"/>
        </w:rPr>
        <w:t> </w:t>
      </w:r>
      <w:r>
        <w:rPr>
          <w:sz w:val="20"/>
        </w:rPr>
        <w:t>due</w:t>
      </w:r>
      <w:r>
        <w:rPr>
          <w:spacing w:val="-8"/>
          <w:sz w:val="20"/>
        </w:rPr>
        <w:t> </w:t>
      </w:r>
      <w:r>
        <w:rPr>
          <w:sz w:val="20"/>
        </w:rPr>
        <w:t>and</w:t>
      </w:r>
      <w:r>
        <w:rPr>
          <w:spacing w:val="-9"/>
          <w:sz w:val="20"/>
        </w:rPr>
        <w:t> </w:t>
      </w:r>
      <w:r>
        <w:rPr>
          <w:sz w:val="20"/>
        </w:rPr>
        <w:t>owing by the Customer in accordance with this</w:t>
      </w:r>
      <w:r>
        <w:rPr>
          <w:spacing w:val="-1"/>
          <w:sz w:val="20"/>
        </w:rPr>
        <w:t> </w:t>
      </w:r>
      <w:r>
        <w:rPr>
          <w:sz w:val="20"/>
        </w:rPr>
        <w:t>Agreement.</w:t>
      </w:r>
    </w:p>
    <w:p>
      <w:pPr>
        <w:pStyle w:val="ListParagraph"/>
        <w:numPr>
          <w:ilvl w:val="1"/>
          <w:numId w:val="3"/>
        </w:numPr>
        <w:tabs>
          <w:tab w:pos="1076" w:val="left" w:leader="none"/>
        </w:tabs>
        <w:spacing w:line="240" w:lineRule="auto" w:before="0" w:after="0"/>
        <w:ind w:left="1075" w:right="238" w:hanging="877"/>
        <w:jc w:val="both"/>
        <w:rPr>
          <w:sz w:val="20"/>
        </w:rPr>
      </w:pPr>
      <w:r>
        <w:rPr>
          <w:sz w:val="20"/>
        </w:rPr>
        <w:t>The Customer acknowledges and consents to the Company’s registration and perfection of </w:t>
      </w:r>
      <w:r>
        <w:rPr>
          <w:spacing w:val="-4"/>
          <w:sz w:val="20"/>
        </w:rPr>
        <w:t>the </w:t>
      </w:r>
      <w:r>
        <w:rPr>
          <w:sz w:val="20"/>
        </w:rPr>
        <w:t>Company’s security interest under</w:t>
      </w:r>
      <w:r>
        <w:rPr>
          <w:spacing w:val="-25"/>
          <w:sz w:val="20"/>
        </w:rPr>
        <w:t> </w:t>
      </w:r>
      <w:r>
        <w:rPr>
          <w:sz w:val="20"/>
        </w:rPr>
        <w:t>this</w:t>
      </w:r>
    </w:p>
    <w:p>
      <w:pPr>
        <w:spacing w:after="0" w:line="240" w:lineRule="auto"/>
        <w:jc w:val="both"/>
        <w:rPr>
          <w:sz w:val="20"/>
        </w:rPr>
        <w:sectPr>
          <w:pgSz w:w="11910" w:h="16850"/>
          <w:pgMar w:header="0" w:footer="1003" w:top="1360" w:bottom="1200" w:left="1220" w:right="1180"/>
          <w:cols w:num="2" w:equalWidth="0">
            <w:col w:w="4416" w:space="394"/>
            <w:col w:w="4700"/>
          </w:cols>
        </w:sectPr>
      </w:pPr>
    </w:p>
    <w:p>
      <w:pPr>
        <w:pStyle w:val="BodyText"/>
        <w:spacing w:before="79"/>
        <w:jc w:val="left"/>
      </w:pPr>
      <w:r>
        <w:rPr/>
        <w:t>Agreement for the purposes of the PPSA.</w:t>
      </w:r>
    </w:p>
    <w:p>
      <w:pPr>
        <w:pStyle w:val="ListParagraph"/>
        <w:numPr>
          <w:ilvl w:val="1"/>
          <w:numId w:val="3"/>
        </w:numPr>
        <w:tabs>
          <w:tab w:pos="991" w:val="left" w:leader="none"/>
        </w:tabs>
        <w:spacing w:line="240" w:lineRule="auto" w:before="0" w:after="0"/>
        <w:ind w:left="990" w:right="41" w:hanging="876"/>
        <w:jc w:val="both"/>
        <w:rPr>
          <w:sz w:val="20"/>
        </w:rPr>
      </w:pPr>
      <w:r>
        <w:rPr>
          <w:sz w:val="20"/>
        </w:rPr>
        <w:t>The Customer will not grant a security interest</w:t>
      </w:r>
      <w:r>
        <w:rPr>
          <w:spacing w:val="-16"/>
          <w:sz w:val="20"/>
        </w:rPr>
        <w:t> </w:t>
      </w:r>
      <w:r>
        <w:rPr>
          <w:sz w:val="20"/>
        </w:rPr>
        <w:t>to</w:t>
      </w:r>
      <w:r>
        <w:rPr>
          <w:spacing w:val="-15"/>
          <w:sz w:val="20"/>
        </w:rPr>
        <w:t> </w:t>
      </w:r>
      <w:r>
        <w:rPr>
          <w:sz w:val="20"/>
        </w:rPr>
        <w:t>another</w:t>
      </w:r>
      <w:r>
        <w:rPr>
          <w:spacing w:val="-14"/>
          <w:sz w:val="20"/>
        </w:rPr>
        <w:t> </w:t>
      </w:r>
      <w:r>
        <w:rPr>
          <w:sz w:val="20"/>
        </w:rPr>
        <w:t>person,</w:t>
      </w:r>
      <w:r>
        <w:rPr>
          <w:spacing w:val="-13"/>
          <w:sz w:val="20"/>
        </w:rPr>
        <w:t> </w:t>
      </w:r>
      <w:r>
        <w:rPr>
          <w:sz w:val="20"/>
        </w:rPr>
        <w:t>or</w:t>
      </w:r>
      <w:r>
        <w:rPr>
          <w:spacing w:val="-15"/>
          <w:sz w:val="20"/>
        </w:rPr>
        <w:t> </w:t>
      </w:r>
      <w:r>
        <w:rPr>
          <w:sz w:val="20"/>
        </w:rPr>
        <w:t>allow</w:t>
      </w:r>
      <w:r>
        <w:rPr>
          <w:spacing w:val="-15"/>
          <w:sz w:val="20"/>
        </w:rPr>
        <w:t> </w:t>
      </w:r>
      <w:r>
        <w:rPr>
          <w:sz w:val="20"/>
        </w:rPr>
        <w:t>any encumbrance</w:t>
      </w:r>
      <w:r>
        <w:rPr>
          <w:spacing w:val="-15"/>
          <w:sz w:val="20"/>
        </w:rPr>
        <w:t> </w:t>
      </w:r>
      <w:r>
        <w:rPr>
          <w:sz w:val="20"/>
        </w:rPr>
        <w:t>to</w:t>
      </w:r>
      <w:r>
        <w:rPr>
          <w:spacing w:val="-12"/>
          <w:sz w:val="20"/>
        </w:rPr>
        <w:t> </w:t>
      </w:r>
      <w:r>
        <w:rPr>
          <w:sz w:val="20"/>
        </w:rPr>
        <w:t>arise,</w:t>
      </w:r>
      <w:r>
        <w:rPr>
          <w:spacing w:val="-13"/>
          <w:sz w:val="20"/>
        </w:rPr>
        <w:t> </w:t>
      </w:r>
      <w:r>
        <w:rPr>
          <w:sz w:val="20"/>
        </w:rPr>
        <w:t>in</w:t>
      </w:r>
      <w:r>
        <w:rPr>
          <w:spacing w:val="-14"/>
          <w:sz w:val="20"/>
        </w:rPr>
        <w:t> </w:t>
      </w:r>
      <w:r>
        <w:rPr>
          <w:sz w:val="20"/>
        </w:rPr>
        <w:t>respect</w:t>
      </w:r>
      <w:r>
        <w:rPr>
          <w:spacing w:val="-14"/>
          <w:sz w:val="20"/>
        </w:rPr>
        <w:t> </w:t>
      </w:r>
      <w:r>
        <w:rPr>
          <w:sz w:val="20"/>
        </w:rPr>
        <w:t>of</w:t>
      </w:r>
      <w:r>
        <w:rPr>
          <w:spacing w:val="-15"/>
          <w:sz w:val="20"/>
        </w:rPr>
        <w:t> </w:t>
      </w:r>
      <w:r>
        <w:rPr>
          <w:spacing w:val="-4"/>
          <w:sz w:val="20"/>
        </w:rPr>
        <w:t>the </w:t>
      </w:r>
      <w:r>
        <w:rPr>
          <w:sz w:val="20"/>
        </w:rPr>
        <w:t>goods.</w:t>
      </w:r>
    </w:p>
    <w:p>
      <w:pPr>
        <w:pStyle w:val="ListParagraph"/>
        <w:numPr>
          <w:ilvl w:val="1"/>
          <w:numId w:val="3"/>
        </w:numPr>
        <w:tabs>
          <w:tab w:pos="991" w:val="left" w:leader="none"/>
        </w:tabs>
        <w:spacing w:line="240" w:lineRule="auto" w:before="0" w:after="0"/>
        <w:ind w:left="990" w:right="39" w:hanging="876"/>
        <w:jc w:val="both"/>
        <w:rPr>
          <w:sz w:val="20"/>
        </w:rPr>
      </w:pPr>
      <w:r>
        <w:rPr>
          <w:sz w:val="20"/>
        </w:rPr>
        <w:t>To the extent permitted by law, the Customer irrevocably waives any right it may have</w:t>
      </w:r>
      <w:r>
        <w:rPr>
          <w:spacing w:val="-3"/>
          <w:sz w:val="20"/>
        </w:rPr>
        <w:t> </w:t>
      </w:r>
      <w:r>
        <w:rPr>
          <w:sz w:val="20"/>
        </w:rPr>
        <w:t>to:</w:t>
      </w:r>
    </w:p>
    <w:p>
      <w:pPr>
        <w:pStyle w:val="ListParagraph"/>
        <w:numPr>
          <w:ilvl w:val="2"/>
          <w:numId w:val="3"/>
        </w:numPr>
        <w:tabs>
          <w:tab w:pos="1423" w:val="left" w:leader="none"/>
        </w:tabs>
        <w:spacing w:line="240" w:lineRule="auto" w:before="0" w:after="0"/>
        <w:ind w:left="1422" w:right="39" w:hanging="504"/>
        <w:jc w:val="both"/>
        <w:rPr>
          <w:sz w:val="20"/>
        </w:rPr>
      </w:pPr>
      <w:r>
        <w:rPr>
          <w:sz w:val="20"/>
        </w:rPr>
        <w:t>Receive notices or statements under sections 95, 118, 121(4), 25,</w:t>
      </w:r>
      <w:r>
        <w:rPr>
          <w:spacing w:val="-16"/>
          <w:sz w:val="20"/>
        </w:rPr>
        <w:t> </w:t>
      </w:r>
      <w:r>
        <w:rPr>
          <w:sz w:val="20"/>
        </w:rPr>
        <w:t>130,</w:t>
      </w:r>
      <w:r>
        <w:rPr>
          <w:spacing w:val="-13"/>
          <w:sz w:val="20"/>
        </w:rPr>
        <w:t> </w:t>
      </w:r>
      <w:r>
        <w:rPr>
          <w:sz w:val="20"/>
        </w:rPr>
        <w:t>132(3)(d)</w:t>
      </w:r>
      <w:r>
        <w:rPr>
          <w:spacing w:val="-14"/>
          <w:sz w:val="20"/>
        </w:rPr>
        <w:t> </w:t>
      </w:r>
      <w:r>
        <w:rPr>
          <w:sz w:val="20"/>
        </w:rPr>
        <w:t>or</w:t>
      </w:r>
      <w:r>
        <w:rPr>
          <w:spacing w:val="-12"/>
          <w:sz w:val="20"/>
        </w:rPr>
        <w:t> </w:t>
      </w:r>
      <w:r>
        <w:rPr>
          <w:sz w:val="20"/>
        </w:rPr>
        <w:t>132(4)</w:t>
      </w:r>
      <w:r>
        <w:rPr>
          <w:spacing w:val="-12"/>
          <w:sz w:val="20"/>
        </w:rPr>
        <w:t> </w:t>
      </w:r>
      <w:r>
        <w:rPr>
          <w:sz w:val="20"/>
        </w:rPr>
        <w:t>of</w:t>
      </w:r>
      <w:r>
        <w:rPr>
          <w:spacing w:val="-15"/>
          <w:sz w:val="20"/>
        </w:rPr>
        <w:t> </w:t>
      </w:r>
      <w:r>
        <w:rPr>
          <w:sz w:val="20"/>
        </w:rPr>
        <w:t>the PPSA;</w:t>
      </w:r>
    </w:p>
    <w:p>
      <w:pPr>
        <w:pStyle w:val="ListParagraph"/>
        <w:numPr>
          <w:ilvl w:val="2"/>
          <w:numId w:val="3"/>
        </w:numPr>
        <w:tabs>
          <w:tab w:pos="1423" w:val="left" w:leader="none"/>
        </w:tabs>
        <w:spacing w:line="240" w:lineRule="auto" w:before="1" w:after="0"/>
        <w:ind w:left="1422" w:right="42" w:hanging="504"/>
        <w:jc w:val="both"/>
        <w:rPr>
          <w:sz w:val="20"/>
        </w:rPr>
      </w:pPr>
      <w:r>
        <w:rPr>
          <w:sz w:val="20"/>
        </w:rPr>
        <w:t>Redeem Goods under </w:t>
      </w:r>
      <w:r>
        <w:rPr>
          <w:spacing w:val="-3"/>
          <w:sz w:val="20"/>
        </w:rPr>
        <w:t>Section </w:t>
      </w:r>
      <w:r>
        <w:rPr>
          <w:sz w:val="20"/>
        </w:rPr>
        <w:t>142 of the</w:t>
      </w:r>
      <w:r>
        <w:rPr>
          <w:spacing w:val="-2"/>
          <w:sz w:val="20"/>
        </w:rPr>
        <w:t> </w:t>
      </w:r>
      <w:r>
        <w:rPr>
          <w:sz w:val="20"/>
        </w:rPr>
        <w:t>PPSA;</w:t>
      </w:r>
    </w:p>
    <w:p>
      <w:pPr>
        <w:pStyle w:val="ListParagraph"/>
        <w:numPr>
          <w:ilvl w:val="2"/>
          <w:numId w:val="3"/>
        </w:numPr>
        <w:tabs>
          <w:tab w:pos="1423" w:val="left" w:leader="none"/>
        </w:tabs>
        <w:spacing w:line="240" w:lineRule="auto" w:before="0" w:after="0"/>
        <w:ind w:left="1422" w:right="42" w:hanging="504"/>
        <w:jc w:val="both"/>
        <w:rPr>
          <w:sz w:val="20"/>
        </w:rPr>
      </w:pPr>
      <w:r>
        <w:rPr>
          <w:sz w:val="20"/>
        </w:rPr>
        <w:t>Reinstate this Agreement </w:t>
      </w:r>
      <w:r>
        <w:rPr>
          <w:spacing w:val="-4"/>
          <w:sz w:val="20"/>
        </w:rPr>
        <w:t>under </w:t>
      </w:r>
      <w:r>
        <w:rPr>
          <w:sz w:val="20"/>
        </w:rPr>
        <w:t>Section 143 of the PPSA;</w:t>
      </w:r>
      <w:r>
        <w:rPr>
          <w:spacing w:val="-5"/>
          <w:sz w:val="20"/>
        </w:rPr>
        <w:t> </w:t>
      </w:r>
      <w:r>
        <w:rPr>
          <w:sz w:val="20"/>
        </w:rPr>
        <w:t>and</w:t>
      </w:r>
    </w:p>
    <w:p>
      <w:pPr>
        <w:pStyle w:val="ListParagraph"/>
        <w:numPr>
          <w:ilvl w:val="2"/>
          <w:numId w:val="3"/>
        </w:numPr>
        <w:tabs>
          <w:tab w:pos="1423" w:val="left" w:leader="none"/>
        </w:tabs>
        <w:spacing w:line="240" w:lineRule="auto" w:before="0" w:after="0"/>
        <w:ind w:left="1422" w:right="0" w:hanging="505"/>
        <w:jc w:val="both"/>
        <w:rPr>
          <w:sz w:val="20"/>
        </w:rPr>
      </w:pPr>
      <w:r>
        <w:rPr>
          <w:sz w:val="20"/>
        </w:rPr>
        <w:t>Receive a verification</w:t>
      </w:r>
      <w:r>
        <w:rPr>
          <w:spacing w:val="-8"/>
          <w:sz w:val="20"/>
        </w:rPr>
        <w:t> </w:t>
      </w:r>
      <w:r>
        <w:rPr>
          <w:sz w:val="20"/>
        </w:rPr>
        <w:t>statement.</w:t>
      </w:r>
    </w:p>
    <w:p>
      <w:pPr>
        <w:pStyle w:val="ListParagraph"/>
        <w:numPr>
          <w:ilvl w:val="1"/>
          <w:numId w:val="3"/>
        </w:numPr>
        <w:tabs>
          <w:tab w:pos="991" w:val="left" w:leader="none"/>
        </w:tabs>
        <w:spacing w:line="240" w:lineRule="auto" w:before="0" w:after="0"/>
        <w:ind w:left="990" w:right="41" w:hanging="876"/>
        <w:jc w:val="both"/>
        <w:rPr>
          <w:sz w:val="20"/>
        </w:rPr>
      </w:pPr>
      <w:r>
        <w:rPr>
          <w:sz w:val="20"/>
        </w:rPr>
        <w:t>The Customer will do all things and exclude all documents reasonably necessary to give effect to the</w:t>
      </w:r>
      <w:r>
        <w:rPr>
          <w:spacing w:val="-31"/>
          <w:sz w:val="20"/>
        </w:rPr>
        <w:t> </w:t>
      </w:r>
      <w:r>
        <w:rPr>
          <w:sz w:val="20"/>
        </w:rPr>
        <w:t>security interest under this Agreement or comply with any reasonable request by</w:t>
      </w:r>
      <w:r>
        <w:rPr>
          <w:spacing w:val="-11"/>
          <w:sz w:val="20"/>
        </w:rPr>
        <w:t> </w:t>
      </w:r>
      <w:r>
        <w:rPr>
          <w:sz w:val="20"/>
        </w:rPr>
        <w:t>the</w:t>
      </w:r>
      <w:r>
        <w:rPr>
          <w:spacing w:val="-10"/>
          <w:sz w:val="20"/>
        </w:rPr>
        <w:t> </w:t>
      </w:r>
      <w:r>
        <w:rPr>
          <w:sz w:val="20"/>
        </w:rPr>
        <w:t>Company</w:t>
      </w:r>
      <w:r>
        <w:rPr>
          <w:spacing w:val="-8"/>
          <w:sz w:val="20"/>
        </w:rPr>
        <w:t> </w:t>
      </w:r>
      <w:r>
        <w:rPr>
          <w:sz w:val="20"/>
        </w:rPr>
        <w:t>in</w:t>
      </w:r>
      <w:r>
        <w:rPr>
          <w:spacing w:val="-12"/>
          <w:sz w:val="20"/>
        </w:rPr>
        <w:t> </w:t>
      </w:r>
      <w:r>
        <w:rPr>
          <w:sz w:val="20"/>
        </w:rPr>
        <w:t>connection</w:t>
      </w:r>
      <w:r>
        <w:rPr>
          <w:spacing w:val="-12"/>
          <w:sz w:val="20"/>
        </w:rPr>
        <w:t> </w:t>
      </w:r>
      <w:r>
        <w:rPr>
          <w:sz w:val="20"/>
        </w:rPr>
        <w:t>with</w:t>
      </w:r>
      <w:r>
        <w:rPr>
          <w:spacing w:val="-10"/>
          <w:sz w:val="20"/>
        </w:rPr>
        <w:t> </w:t>
      </w:r>
      <w:r>
        <w:rPr>
          <w:sz w:val="20"/>
        </w:rPr>
        <w:t>the PPSA.</w:t>
      </w:r>
    </w:p>
    <w:p>
      <w:pPr>
        <w:pStyle w:val="BodyText"/>
        <w:spacing w:before="10"/>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Quotations &amp;</w:t>
      </w:r>
      <w:r>
        <w:rPr>
          <w:spacing w:val="-3"/>
        </w:rPr>
        <w:t> </w:t>
      </w:r>
      <w:r>
        <w:rPr/>
        <w:t>Charges</w:t>
      </w:r>
    </w:p>
    <w:p>
      <w:pPr>
        <w:pStyle w:val="ListParagraph"/>
        <w:numPr>
          <w:ilvl w:val="1"/>
          <w:numId w:val="4"/>
        </w:numPr>
        <w:tabs>
          <w:tab w:pos="991" w:val="left" w:leader="none"/>
        </w:tabs>
        <w:spacing w:line="240" w:lineRule="auto" w:before="1" w:after="0"/>
        <w:ind w:left="990" w:right="39" w:hanging="876"/>
        <w:jc w:val="both"/>
        <w:rPr>
          <w:sz w:val="20"/>
        </w:rPr>
      </w:pPr>
      <w:r>
        <w:rPr>
          <w:sz w:val="20"/>
        </w:rPr>
        <w:t>Quotations for Services are given on the basis of immediate acceptance and subject to the right of withdrawal by</w:t>
      </w:r>
      <w:r>
        <w:rPr>
          <w:spacing w:val="-12"/>
          <w:sz w:val="20"/>
        </w:rPr>
        <w:t> </w:t>
      </w:r>
      <w:r>
        <w:rPr>
          <w:sz w:val="20"/>
        </w:rPr>
        <w:t>the</w:t>
      </w:r>
      <w:r>
        <w:rPr>
          <w:spacing w:val="-13"/>
          <w:sz w:val="20"/>
        </w:rPr>
        <w:t> </w:t>
      </w:r>
      <w:r>
        <w:rPr>
          <w:sz w:val="20"/>
        </w:rPr>
        <w:t>Company</w:t>
      </w:r>
      <w:r>
        <w:rPr>
          <w:spacing w:val="-12"/>
          <w:sz w:val="20"/>
        </w:rPr>
        <w:t> </w:t>
      </w:r>
      <w:r>
        <w:rPr>
          <w:sz w:val="20"/>
        </w:rPr>
        <w:t>prior</w:t>
      </w:r>
      <w:r>
        <w:rPr>
          <w:spacing w:val="-12"/>
          <w:sz w:val="20"/>
        </w:rPr>
        <w:t> </w:t>
      </w:r>
      <w:r>
        <w:rPr>
          <w:sz w:val="20"/>
        </w:rPr>
        <w:t>to</w:t>
      </w:r>
      <w:r>
        <w:rPr>
          <w:spacing w:val="-13"/>
          <w:sz w:val="20"/>
        </w:rPr>
        <w:t> </w:t>
      </w:r>
      <w:r>
        <w:rPr>
          <w:sz w:val="20"/>
        </w:rPr>
        <w:t>acceptance</w:t>
      </w:r>
      <w:r>
        <w:rPr>
          <w:spacing w:val="-10"/>
          <w:sz w:val="20"/>
        </w:rPr>
        <w:t> </w:t>
      </w:r>
      <w:r>
        <w:rPr>
          <w:sz w:val="20"/>
        </w:rPr>
        <w:t>or revision following</w:t>
      </w:r>
      <w:r>
        <w:rPr>
          <w:spacing w:val="-3"/>
          <w:sz w:val="20"/>
        </w:rPr>
        <w:t> </w:t>
      </w:r>
      <w:r>
        <w:rPr>
          <w:sz w:val="20"/>
        </w:rPr>
        <w:t>acceptance.</w:t>
      </w:r>
    </w:p>
    <w:p>
      <w:pPr>
        <w:pStyle w:val="ListParagraph"/>
        <w:numPr>
          <w:ilvl w:val="1"/>
          <w:numId w:val="4"/>
        </w:numPr>
        <w:tabs>
          <w:tab w:pos="991" w:val="left" w:leader="none"/>
        </w:tabs>
        <w:spacing w:line="240" w:lineRule="auto" w:before="0" w:after="0"/>
        <w:ind w:left="990" w:right="38" w:hanging="876"/>
        <w:jc w:val="both"/>
        <w:rPr>
          <w:sz w:val="20"/>
        </w:rPr>
      </w:pPr>
      <w:r>
        <w:rPr>
          <w:sz w:val="20"/>
        </w:rPr>
        <w:t>If any changes occur in respect of rates of customs, duty, </w:t>
      </w:r>
      <w:r>
        <w:rPr>
          <w:spacing w:val="-2"/>
          <w:sz w:val="20"/>
        </w:rPr>
        <w:t>freight, </w:t>
      </w:r>
      <w:r>
        <w:rPr>
          <w:sz w:val="20"/>
        </w:rPr>
        <w:t>warehousing, insurance premiums or any other charges applicable to the goods, quotations and charges </w:t>
      </w:r>
      <w:r>
        <w:rPr>
          <w:spacing w:val="-3"/>
          <w:sz w:val="20"/>
        </w:rPr>
        <w:t>shall </w:t>
      </w:r>
      <w:r>
        <w:rPr>
          <w:sz w:val="20"/>
        </w:rPr>
        <w:t>be subject to revision without notice to the</w:t>
      </w:r>
      <w:r>
        <w:rPr>
          <w:spacing w:val="-2"/>
          <w:sz w:val="20"/>
        </w:rPr>
        <w:t> </w:t>
      </w:r>
      <w:r>
        <w:rPr>
          <w:sz w:val="20"/>
        </w:rPr>
        <w:t>Customer.</w:t>
      </w:r>
    </w:p>
    <w:p>
      <w:pPr>
        <w:pStyle w:val="ListParagraph"/>
        <w:numPr>
          <w:ilvl w:val="1"/>
          <w:numId w:val="4"/>
        </w:numPr>
        <w:tabs>
          <w:tab w:pos="991" w:val="left" w:leader="none"/>
        </w:tabs>
        <w:spacing w:line="240" w:lineRule="auto" w:before="0" w:after="0"/>
        <w:ind w:left="990" w:right="42" w:hanging="876"/>
        <w:jc w:val="both"/>
        <w:rPr>
          <w:sz w:val="20"/>
        </w:rPr>
      </w:pPr>
      <w:r>
        <w:rPr>
          <w:sz w:val="20"/>
        </w:rPr>
        <w:t>The</w:t>
      </w:r>
      <w:r>
        <w:rPr>
          <w:spacing w:val="-15"/>
          <w:sz w:val="20"/>
        </w:rPr>
        <w:t> </w:t>
      </w:r>
      <w:r>
        <w:rPr>
          <w:sz w:val="20"/>
        </w:rPr>
        <w:t>Company’s</w:t>
      </w:r>
      <w:r>
        <w:rPr>
          <w:spacing w:val="-12"/>
          <w:sz w:val="20"/>
        </w:rPr>
        <w:t> </w:t>
      </w:r>
      <w:r>
        <w:rPr>
          <w:sz w:val="20"/>
        </w:rPr>
        <w:t>charges</w:t>
      </w:r>
      <w:r>
        <w:rPr>
          <w:spacing w:val="-11"/>
          <w:sz w:val="20"/>
        </w:rPr>
        <w:t> </w:t>
      </w:r>
      <w:r>
        <w:rPr>
          <w:sz w:val="20"/>
        </w:rPr>
        <w:t>may</w:t>
      </w:r>
      <w:r>
        <w:rPr>
          <w:spacing w:val="-12"/>
          <w:sz w:val="20"/>
        </w:rPr>
        <w:t> </w:t>
      </w:r>
      <w:r>
        <w:rPr>
          <w:sz w:val="20"/>
        </w:rPr>
        <w:t>increase and change without prior notice to </w:t>
      </w:r>
      <w:r>
        <w:rPr>
          <w:spacing w:val="-4"/>
          <w:sz w:val="20"/>
        </w:rPr>
        <w:t>the </w:t>
      </w:r>
      <w:r>
        <w:rPr>
          <w:sz w:val="20"/>
        </w:rPr>
        <w:t>Customer.</w:t>
      </w:r>
    </w:p>
    <w:p>
      <w:pPr>
        <w:pStyle w:val="BodyText"/>
        <w:ind w:left="0"/>
        <w:jc w:val="left"/>
      </w:pPr>
    </w:p>
    <w:p>
      <w:pPr>
        <w:pStyle w:val="Heading1"/>
        <w:numPr>
          <w:ilvl w:val="0"/>
          <w:numId w:val="1"/>
        </w:numPr>
        <w:tabs>
          <w:tab w:pos="559" w:val="left" w:leader="none"/>
        </w:tabs>
        <w:spacing w:line="240" w:lineRule="auto" w:before="0" w:after="0"/>
        <w:ind w:left="558" w:right="0" w:hanging="361"/>
        <w:jc w:val="both"/>
      </w:pPr>
      <w:r>
        <w:rPr/>
        <w:t>Delivery</w:t>
      </w:r>
    </w:p>
    <w:p>
      <w:pPr>
        <w:pStyle w:val="ListParagraph"/>
        <w:numPr>
          <w:ilvl w:val="1"/>
          <w:numId w:val="5"/>
        </w:numPr>
        <w:tabs>
          <w:tab w:pos="991" w:val="left" w:leader="none"/>
        </w:tabs>
        <w:spacing w:line="240" w:lineRule="auto" w:before="0" w:after="0"/>
        <w:ind w:left="990" w:right="40" w:hanging="876"/>
        <w:jc w:val="both"/>
        <w:rPr>
          <w:sz w:val="20"/>
        </w:rPr>
      </w:pPr>
      <w:r>
        <w:rPr>
          <w:sz w:val="20"/>
        </w:rPr>
        <w:t>Any estimated date for delivery is an estimate only and no claim can be made by the Customer against the Company if delivery does not occur</w:t>
      </w:r>
      <w:r>
        <w:rPr>
          <w:spacing w:val="-29"/>
          <w:sz w:val="20"/>
        </w:rPr>
        <w:t> </w:t>
      </w:r>
      <w:r>
        <w:rPr>
          <w:sz w:val="20"/>
        </w:rPr>
        <w:t>on the estimated delivery</w:t>
      </w:r>
      <w:r>
        <w:rPr>
          <w:spacing w:val="-1"/>
          <w:sz w:val="20"/>
        </w:rPr>
        <w:t> </w:t>
      </w:r>
      <w:r>
        <w:rPr>
          <w:sz w:val="20"/>
        </w:rPr>
        <w:t>date.</w:t>
      </w:r>
    </w:p>
    <w:p>
      <w:pPr>
        <w:pStyle w:val="ListParagraph"/>
        <w:numPr>
          <w:ilvl w:val="1"/>
          <w:numId w:val="5"/>
        </w:numPr>
        <w:tabs>
          <w:tab w:pos="991" w:val="left" w:leader="none"/>
        </w:tabs>
        <w:spacing w:line="240" w:lineRule="auto" w:before="0" w:after="0"/>
        <w:ind w:left="990" w:right="38" w:hanging="876"/>
        <w:jc w:val="both"/>
        <w:rPr>
          <w:sz w:val="20"/>
        </w:rPr>
      </w:pPr>
      <w:r>
        <w:rPr>
          <w:sz w:val="20"/>
        </w:rPr>
        <w:t>Normal Delivery times are between 8.00am</w:t>
      </w:r>
      <w:r>
        <w:rPr>
          <w:spacing w:val="-13"/>
          <w:sz w:val="20"/>
        </w:rPr>
        <w:t> </w:t>
      </w:r>
      <w:r>
        <w:rPr>
          <w:sz w:val="20"/>
        </w:rPr>
        <w:t>and</w:t>
      </w:r>
      <w:r>
        <w:rPr>
          <w:spacing w:val="-12"/>
          <w:sz w:val="20"/>
        </w:rPr>
        <w:t> </w:t>
      </w:r>
      <w:r>
        <w:rPr>
          <w:sz w:val="20"/>
        </w:rPr>
        <w:t>5.00pm</w:t>
      </w:r>
      <w:r>
        <w:rPr>
          <w:spacing w:val="-12"/>
          <w:sz w:val="20"/>
        </w:rPr>
        <w:t> </w:t>
      </w:r>
      <w:r>
        <w:rPr>
          <w:sz w:val="20"/>
        </w:rPr>
        <w:t>Monday</w:t>
      </w:r>
      <w:r>
        <w:rPr>
          <w:spacing w:val="-11"/>
          <w:sz w:val="20"/>
        </w:rPr>
        <w:t> </w:t>
      </w:r>
      <w:r>
        <w:rPr>
          <w:sz w:val="20"/>
        </w:rPr>
        <w:t>to</w:t>
      </w:r>
      <w:r>
        <w:rPr>
          <w:spacing w:val="-12"/>
          <w:sz w:val="20"/>
        </w:rPr>
        <w:t> </w:t>
      </w:r>
      <w:r>
        <w:rPr>
          <w:sz w:val="20"/>
        </w:rPr>
        <w:t>Friday. The goods must reach our delivery depot 24 hours before the scheduled delivery time, and you must confirm the delivery instructions by email or telephone 24 hours before the scheduled delivery</w:t>
      </w:r>
      <w:r>
        <w:rPr>
          <w:spacing w:val="-1"/>
          <w:sz w:val="20"/>
        </w:rPr>
        <w:t> </w:t>
      </w:r>
      <w:r>
        <w:rPr>
          <w:sz w:val="20"/>
        </w:rPr>
        <w:t>time.</w:t>
      </w:r>
    </w:p>
    <w:p>
      <w:pPr>
        <w:pStyle w:val="ListParagraph"/>
        <w:numPr>
          <w:ilvl w:val="1"/>
          <w:numId w:val="5"/>
        </w:numPr>
        <w:tabs>
          <w:tab w:pos="991" w:val="left" w:leader="none"/>
        </w:tabs>
        <w:spacing w:line="240" w:lineRule="auto" w:before="1" w:after="0"/>
        <w:ind w:left="990" w:right="38" w:hanging="876"/>
        <w:jc w:val="both"/>
        <w:rPr>
          <w:sz w:val="20"/>
        </w:rPr>
      </w:pPr>
      <w:r>
        <w:rPr>
          <w:sz w:val="20"/>
        </w:rPr>
        <w:t>Goods that are declared unacceptable, we may contact you </w:t>
      </w:r>
      <w:r>
        <w:rPr>
          <w:spacing w:val="-6"/>
          <w:sz w:val="20"/>
        </w:rPr>
        <w:t>to </w:t>
      </w:r>
      <w:r>
        <w:rPr>
          <w:sz w:val="20"/>
        </w:rPr>
        <w:t>return</w:t>
      </w:r>
      <w:r>
        <w:rPr>
          <w:spacing w:val="-10"/>
          <w:sz w:val="20"/>
        </w:rPr>
        <w:t> </w:t>
      </w:r>
      <w:r>
        <w:rPr>
          <w:sz w:val="20"/>
        </w:rPr>
        <w:t>the</w:t>
      </w:r>
      <w:r>
        <w:rPr>
          <w:spacing w:val="-9"/>
          <w:sz w:val="20"/>
        </w:rPr>
        <w:t> </w:t>
      </w:r>
      <w:r>
        <w:rPr>
          <w:sz w:val="20"/>
        </w:rPr>
        <w:t>goods</w:t>
      </w:r>
      <w:r>
        <w:rPr>
          <w:spacing w:val="-9"/>
          <w:sz w:val="20"/>
        </w:rPr>
        <w:t> </w:t>
      </w:r>
      <w:r>
        <w:rPr>
          <w:sz w:val="20"/>
        </w:rPr>
        <w:t>to</w:t>
      </w:r>
      <w:r>
        <w:rPr>
          <w:spacing w:val="-10"/>
          <w:sz w:val="20"/>
        </w:rPr>
        <w:t> </w:t>
      </w:r>
      <w:r>
        <w:rPr>
          <w:sz w:val="20"/>
        </w:rPr>
        <w:t>you.</w:t>
      </w:r>
      <w:r>
        <w:rPr>
          <w:spacing w:val="-7"/>
          <w:sz w:val="20"/>
        </w:rPr>
        <w:t> </w:t>
      </w:r>
      <w:r>
        <w:rPr>
          <w:sz w:val="20"/>
        </w:rPr>
        <w:t>Any</w:t>
      </w:r>
      <w:r>
        <w:rPr>
          <w:spacing w:val="-9"/>
          <w:sz w:val="20"/>
        </w:rPr>
        <w:t> </w:t>
      </w:r>
      <w:r>
        <w:rPr>
          <w:sz w:val="20"/>
        </w:rPr>
        <w:t>additional</w:t>
      </w:r>
    </w:p>
    <w:p>
      <w:pPr>
        <w:pStyle w:val="BodyText"/>
        <w:spacing w:before="79"/>
        <w:ind w:left="991" w:right="239"/>
      </w:pPr>
      <w:r>
        <w:rPr/>
        <w:br w:type="column"/>
      </w:r>
      <w:r>
        <w:rPr/>
        <w:t>charges so incurred by us will be at your expense. If we cannot find you or you do not accept liability for the additional charges then we may dispose the goods at our discretion.</w:t>
      </w:r>
    </w:p>
    <w:p>
      <w:pPr>
        <w:pStyle w:val="ListParagraph"/>
        <w:numPr>
          <w:ilvl w:val="1"/>
          <w:numId w:val="5"/>
        </w:numPr>
        <w:tabs>
          <w:tab w:pos="992" w:val="left" w:leader="none"/>
        </w:tabs>
        <w:spacing w:line="240" w:lineRule="auto" w:before="0" w:after="0"/>
        <w:ind w:left="991" w:right="238" w:hanging="877"/>
        <w:jc w:val="both"/>
        <w:rPr>
          <w:sz w:val="20"/>
        </w:rPr>
      </w:pPr>
      <w:r>
        <w:rPr>
          <w:sz w:val="20"/>
        </w:rPr>
        <w:t>When a consignment involving pallets requires the driver to hand unload due to the unavailability of a fork lift, a surcharge per pallet will</w:t>
      </w:r>
      <w:r>
        <w:rPr>
          <w:spacing w:val="-2"/>
          <w:sz w:val="20"/>
        </w:rPr>
        <w:t> </w:t>
      </w:r>
      <w:r>
        <w:rPr>
          <w:sz w:val="20"/>
        </w:rPr>
        <w:t>apply.</w:t>
      </w:r>
    </w:p>
    <w:p>
      <w:pPr>
        <w:pStyle w:val="ListParagraph"/>
        <w:numPr>
          <w:ilvl w:val="1"/>
          <w:numId w:val="5"/>
        </w:numPr>
        <w:tabs>
          <w:tab w:pos="992" w:val="left" w:leader="none"/>
        </w:tabs>
        <w:spacing w:line="240" w:lineRule="auto" w:before="0" w:after="0"/>
        <w:ind w:left="991" w:right="237" w:hanging="877"/>
        <w:jc w:val="both"/>
        <w:rPr>
          <w:sz w:val="20"/>
        </w:rPr>
      </w:pPr>
      <w:r>
        <w:rPr>
          <w:sz w:val="20"/>
        </w:rPr>
        <w:t>If a consignment is refused at point of delivery and that delivery is unable to be made, for reasons beyond our control, then the delivery will </w:t>
      </w:r>
      <w:r>
        <w:rPr>
          <w:spacing w:val="-6"/>
          <w:sz w:val="20"/>
        </w:rPr>
        <w:t>be </w:t>
      </w:r>
      <w:r>
        <w:rPr>
          <w:sz w:val="20"/>
        </w:rPr>
        <w:t>returned to the delivery</w:t>
      </w:r>
      <w:r>
        <w:rPr>
          <w:spacing w:val="-1"/>
          <w:sz w:val="20"/>
        </w:rPr>
        <w:t> </w:t>
      </w:r>
      <w:r>
        <w:rPr>
          <w:sz w:val="20"/>
        </w:rPr>
        <w:t>depot.</w:t>
      </w:r>
    </w:p>
    <w:p>
      <w:pPr>
        <w:pStyle w:val="ListParagraph"/>
        <w:numPr>
          <w:ilvl w:val="1"/>
          <w:numId w:val="5"/>
        </w:numPr>
        <w:tabs>
          <w:tab w:pos="992" w:val="left" w:leader="none"/>
        </w:tabs>
        <w:spacing w:line="240" w:lineRule="auto" w:before="0" w:after="0"/>
        <w:ind w:left="991" w:right="238" w:hanging="877"/>
        <w:jc w:val="both"/>
        <w:rPr>
          <w:sz w:val="20"/>
        </w:rPr>
      </w:pPr>
      <w:r>
        <w:rPr>
          <w:sz w:val="20"/>
        </w:rPr>
        <w:t>Delivery to remote areas that are further than 10 kilometres from </w:t>
      </w:r>
      <w:r>
        <w:rPr>
          <w:spacing w:val="-4"/>
          <w:sz w:val="20"/>
        </w:rPr>
        <w:t>the </w:t>
      </w:r>
      <w:r>
        <w:rPr>
          <w:sz w:val="20"/>
        </w:rPr>
        <w:t>nearest township or depot </w:t>
      </w:r>
      <w:r>
        <w:rPr>
          <w:spacing w:val="-6"/>
          <w:sz w:val="20"/>
        </w:rPr>
        <w:t>an </w:t>
      </w:r>
      <w:r>
        <w:rPr>
          <w:sz w:val="20"/>
        </w:rPr>
        <w:t>additional surcharge may</w:t>
      </w:r>
      <w:r>
        <w:rPr>
          <w:spacing w:val="-4"/>
          <w:sz w:val="20"/>
        </w:rPr>
        <w:t> </w:t>
      </w:r>
      <w:r>
        <w:rPr>
          <w:sz w:val="20"/>
        </w:rPr>
        <w:t>apply.</w:t>
      </w:r>
    </w:p>
    <w:p>
      <w:pPr>
        <w:pStyle w:val="ListParagraph"/>
        <w:numPr>
          <w:ilvl w:val="1"/>
          <w:numId w:val="5"/>
        </w:numPr>
        <w:tabs>
          <w:tab w:pos="992" w:val="left" w:leader="none"/>
        </w:tabs>
        <w:spacing w:line="240" w:lineRule="auto" w:before="1" w:after="0"/>
        <w:ind w:left="991" w:right="234" w:hanging="877"/>
        <w:jc w:val="both"/>
        <w:rPr>
          <w:sz w:val="20"/>
        </w:rPr>
      </w:pPr>
      <w:r>
        <w:rPr>
          <w:sz w:val="20"/>
        </w:rPr>
        <w:t>The Company shall not be liable to</w:t>
      </w:r>
      <w:r>
        <w:rPr>
          <w:spacing w:val="-41"/>
          <w:sz w:val="20"/>
        </w:rPr>
        <w:t> </w:t>
      </w:r>
      <w:r>
        <w:rPr>
          <w:sz w:val="20"/>
        </w:rPr>
        <w:t>the Customer</w:t>
      </w:r>
      <w:r>
        <w:rPr>
          <w:spacing w:val="-7"/>
          <w:sz w:val="20"/>
        </w:rPr>
        <w:t> </w:t>
      </w:r>
      <w:r>
        <w:rPr>
          <w:sz w:val="20"/>
        </w:rPr>
        <w:t>or</w:t>
      </w:r>
      <w:r>
        <w:rPr>
          <w:spacing w:val="-7"/>
          <w:sz w:val="20"/>
        </w:rPr>
        <w:t> </w:t>
      </w:r>
      <w:r>
        <w:rPr>
          <w:sz w:val="20"/>
        </w:rPr>
        <w:t>any</w:t>
      </w:r>
      <w:r>
        <w:rPr>
          <w:spacing w:val="-7"/>
          <w:sz w:val="20"/>
        </w:rPr>
        <w:t> </w:t>
      </w:r>
      <w:r>
        <w:rPr>
          <w:sz w:val="20"/>
        </w:rPr>
        <w:t>other</w:t>
      </w:r>
      <w:r>
        <w:rPr>
          <w:spacing w:val="-7"/>
          <w:sz w:val="20"/>
        </w:rPr>
        <w:t> </w:t>
      </w:r>
      <w:r>
        <w:rPr>
          <w:sz w:val="20"/>
        </w:rPr>
        <w:t>party</w:t>
      </w:r>
      <w:r>
        <w:rPr>
          <w:spacing w:val="-7"/>
          <w:sz w:val="20"/>
        </w:rPr>
        <w:t> </w:t>
      </w:r>
      <w:r>
        <w:rPr>
          <w:sz w:val="20"/>
        </w:rPr>
        <w:t>for</w:t>
      </w:r>
      <w:r>
        <w:rPr>
          <w:spacing w:val="-7"/>
          <w:sz w:val="20"/>
        </w:rPr>
        <w:t> </w:t>
      </w:r>
      <w:r>
        <w:rPr>
          <w:sz w:val="20"/>
        </w:rPr>
        <w:t>loss</w:t>
      </w:r>
      <w:r>
        <w:rPr>
          <w:spacing w:val="-5"/>
          <w:sz w:val="20"/>
        </w:rPr>
        <w:t> </w:t>
      </w:r>
      <w:r>
        <w:rPr>
          <w:sz w:val="20"/>
        </w:rPr>
        <w:t>or damage, including direct or indirect or consequential</w:t>
      </w:r>
      <w:r>
        <w:rPr>
          <w:spacing w:val="-10"/>
          <w:sz w:val="20"/>
        </w:rPr>
        <w:t> </w:t>
      </w:r>
      <w:r>
        <w:rPr>
          <w:sz w:val="20"/>
        </w:rPr>
        <w:t>injury</w:t>
      </w:r>
      <w:r>
        <w:rPr>
          <w:spacing w:val="-9"/>
          <w:sz w:val="20"/>
        </w:rPr>
        <w:t> </w:t>
      </w:r>
      <w:r>
        <w:rPr>
          <w:sz w:val="20"/>
        </w:rPr>
        <w:t>or</w:t>
      </w:r>
      <w:r>
        <w:rPr>
          <w:spacing w:val="-10"/>
          <w:sz w:val="20"/>
        </w:rPr>
        <w:t> </w:t>
      </w:r>
      <w:r>
        <w:rPr>
          <w:sz w:val="20"/>
        </w:rPr>
        <w:t>loss</w:t>
      </w:r>
      <w:r>
        <w:rPr>
          <w:spacing w:val="-9"/>
          <w:sz w:val="20"/>
        </w:rPr>
        <w:t> </w:t>
      </w:r>
      <w:r>
        <w:rPr>
          <w:sz w:val="20"/>
        </w:rPr>
        <w:t>or</w:t>
      </w:r>
      <w:r>
        <w:rPr>
          <w:spacing w:val="-10"/>
          <w:sz w:val="20"/>
        </w:rPr>
        <w:t> </w:t>
      </w:r>
      <w:r>
        <w:rPr>
          <w:sz w:val="20"/>
        </w:rPr>
        <w:t>damage whatsoever by reason of any delay in delivery for any cause</w:t>
      </w:r>
      <w:r>
        <w:rPr>
          <w:spacing w:val="-5"/>
          <w:sz w:val="20"/>
        </w:rPr>
        <w:t> </w:t>
      </w:r>
      <w:r>
        <w:rPr>
          <w:sz w:val="20"/>
        </w:rPr>
        <w:t>whatsoever.</w:t>
      </w:r>
    </w:p>
    <w:p>
      <w:pPr>
        <w:pStyle w:val="BodyText"/>
        <w:spacing w:before="9"/>
        <w:ind w:left="0"/>
        <w:jc w:val="left"/>
        <w:rPr>
          <w:sz w:val="19"/>
        </w:rPr>
      </w:pPr>
    </w:p>
    <w:p>
      <w:pPr>
        <w:pStyle w:val="Heading1"/>
        <w:numPr>
          <w:ilvl w:val="0"/>
          <w:numId w:val="1"/>
        </w:numPr>
        <w:tabs>
          <w:tab w:pos="560" w:val="left" w:leader="none"/>
        </w:tabs>
        <w:spacing w:line="240" w:lineRule="auto" w:before="0" w:after="0"/>
        <w:ind w:left="559" w:right="0" w:hanging="362"/>
        <w:jc w:val="both"/>
      </w:pPr>
      <w:r>
        <w:rPr/>
        <w:t>Warranties, liability and</w:t>
      </w:r>
      <w:r>
        <w:rPr>
          <w:spacing w:val="-2"/>
        </w:rPr>
        <w:t> </w:t>
      </w:r>
      <w:r>
        <w:rPr/>
        <w:t>indemnity</w:t>
      </w:r>
    </w:p>
    <w:p>
      <w:pPr>
        <w:pStyle w:val="ListParagraph"/>
        <w:numPr>
          <w:ilvl w:val="1"/>
          <w:numId w:val="6"/>
        </w:numPr>
        <w:tabs>
          <w:tab w:pos="992" w:val="left" w:leader="none"/>
        </w:tabs>
        <w:spacing w:line="240" w:lineRule="auto" w:before="1" w:after="0"/>
        <w:ind w:left="991" w:right="238" w:hanging="877"/>
        <w:jc w:val="both"/>
        <w:rPr>
          <w:sz w:val="20"/>
        </w:rPr>
      </w:pPr>
      <w:r>
        <w:rPr>
          <w:sz w:val="20"/>
        </w:rPr>
        <w:t>The Customer (on behalf of itself, the Owner, and any Connected Parties) warrants to the Company</w:t>
      </w:r>
      <w:r>
        <w:rPr>
          <w:spacing w:val="-1"/>
          <w:sz w:val="20"/>
        </w:rPr>
        <w:t> </w:t>
      </w:r>
      <w:r>
        <w:rPr>
          <w:sz w:val="20"/>
        </w:rPr>
        <w:t>that:</w:t>
      </w:r>
    </w:p>
    <w:p>
      <w:pPr>
        <w:pStyle w:val="ListParagraph"/>
        <w:numPr>
          <w:ilvl w:val="2"/>
          <w:numId w:val="6"/>
        </w:numPr>
        <w:tabs>
          <w:tab w:pos="1424" w:val="left" w:leader="none"/>
        </w:tabs>
        <w:spacing w:line="240" w:lineRule="auto" w:before="2" w:after="0"/>
        <w:ind w:left="1423" w:right="240" w:hanging="504"/>
        <w:jc w:val="both"/>
        <w:rPr>
          <w:sz w:val="20"/>
        </w:rPr>
      </w:pPr>
      <w:r>
        <w:rPr>
          <w:sz w:val="20"/>
        </w:rPr>
        <w:t>it is the owner of the Goods, or is the authorised agent of the</w:t>
      </w:r>
      <w:r>
        <w:rPr>
          <w:spacing w:val="-31"/>
          <w:sz w:val="20"/>
        </w:rPr>
        <w:t> </w:t>
      </w:r>
      <w:r>
        <w:rPr>
          <w:spacing w:val="-4"/>
          <w:sz w:val="20"/>
        </w:rPr>
        <w:t>owner </w:t>
      </w:r>
      <w:r>
        <w:rPr>
          <w:sz w:val="20"/>
        </w:rPr>
        <w:t>of the</w:t>
      </w:r>
      <w:r>
        <w:rPr>
          <w:spacing w:val="-3"/>
          <w:sz w:val="20"/>
        </w:rPr>
        <w:t> </w:t>
      </w:r>
      <w:r>
        <w:rPr>
          <w:sz w:val="20"/>
        </w:rPr>
        <w:t>Goods;</w:t>
      </w:r>
    </w:p>
    <w:p>
      <w:pPr>
        <w:pStyle w:val="ListParagraph"/>
        <w:numPr>
          <w:ilvl w:val="2"/>
          <w:numId w:val="6"/>
        </w:numPr>
        <w:tabs>
          <w:tab w:pos="1424" w:val="left" w:leader="none"/>
        </w:tabs>
        <w:spacing w:line="240" w:lineRule="auto" w:before="0" w:after="0"/>
        <w:ind w:left="1423" w:right="237" w:hanging="504"/>
        <w:jc w:val="both"/>
        <w:rPr>
          <w:sz w:val="20"/>
        </w:rPr>
      </w:pPr>
      <w:r>
        <w:rPr>
          <w:sz w:val="20"/>
        </w:rPr>
        <w:t>it</w:t>
      </w:r>
      <w:r>
        <w:rPr>
          <w:spacing w:val="-10"/>
          <w:sz w:val="20"/>
        </w:rPr>
        <w:t> </w:t>
      </w:r>
      <w:r>
        <w:rPr>
          <w:sz w:val="20"/>
        </w:rPr>
        <w:t>enters</w:t>
      </w:r>
      <w:r>
        <w:rPr>
          <w:spacing w:val="-7"/>
          <w:sz w:val="20"/>
        </w:rPr>
        <w:t> </w:t>
      </w:r>
      <w:r>
        <w:rPr>
          <w:sz w:val="20"/>
        </w:rPr>
        <w:t>into</w:t>
      </w:r>
      <w:r>
        <w:rPr>
          <w:spacing w:val="-9"/>
          <w:sz w:val="20"/>
        </w:rPr>
        <w:t> </w:t>
      </w:r>
      <w:r>
        <w:rPr>
          <w:sz w:val="20"/>
        </w:rPr>
        <w:t>the</w:t>
      </w:r>
      <w:r>
        <w:rPr>
          <w:spacing w:val="-8"/>
          <w:sz w:val="20"/>
        </w:rPr>
        <w:t> </w:t>
      </w:r>
      <w:r>
        <w:rPr>
          <w:sz w:val="20"/>
        </w:rPr>
        <w:t>Agreement</w:t>
      </w:r>
      <w:r>
        <w:rPr>
          <w:spacing w:val="-8"/>
          <w:sz w:val="20"/>
        </w:rPr>
        <w:t> </w:t>
      </w:r>
      <w:r>
        <w:rPr>
          <w:sz w:val="20"/>
        </w:rPr>
        <w:t>on</w:t>
      </w:r>
      <w:r>
        <w:rPr>
          <w:spacing w:val="-9"/>
          <w:sz w:val="20"/>
        </w:rPr>
        <w:t> </w:t>
      </w:r>
      <w:r>
        <w:rPr>
          <w:sz w:val="20"/>
        </w:rPr>
        <w:t>its own behalf, or in its capacity </w:t>
      </w:r>
      <w:r>
        <w:rPr>
          <w:spacing w:val="-6"/>
          <w:sz w:val="20"/>
        </w:rPr>
        <w:t>as </w:t>
      </w:r>
      <w:r>
        <w:rPr>
          <w:sz w:val="20"/>
        </w:rPr>
        <w:t>the authorised agent of the</w:t>
      </w:r>
      <w:r>
        <w:rPr>
          <w:spacing w:val="-28"/>
          <w:sz w:val="20"/>
        </w:rPr>
        <w:t> </w:t>
      </w:r>
      <w:r>
        <w:rPr>
          <w:spacing w:val="-4"/>
          <w:sz w:val="20"/>
        </w:rPr>
        <w:t>owner </w:t>
      </w:r>
      <w:r>
        <w:rPr>
          <w:sz w:val="20"/>
        </w:rPr>
        <w:t>of the</w:t>
      </w:r>
      <w:r>
        <w:rPr>
          <w:spacing w:val="-3"/>
          <w:sz w:val="20"/>
        </w:rPr>
        <w:t> </w:t>
      </w:r>
      <w:r>
        <w:rPr>
          <w:sz w:val="20"/>
        </w:rPr>
        <w:t>Goods;</w:t>
      </w:r>
    </w:p>
    <w:p>
      <w:pPr>
        <w:pStyle w:val="ListParagraph"/>
        <w:numPr>
          <w:ilvl w:val="2"/>
          <w:numId w:val="6"/>
        </w:numPr>
        <w:tabs>
          <w:tab w:pos="1424" w:val="left" w:leader="none"/>
        </w:tabs>
        <w:spacing w:line="240" w:lineRule="auto" w:before="0" w:after="0"/>
        <w:ind w:left="1423" w:right="239" w:hanging="504"/>
        <w:jc w:val="both"/>
        <w:rPr>
          <w:sz w:val="20"/>
        </w:rPr>
      </w:pPr>
      <w:r>
        <w:rPr>
          <w:sz w:val="20"/>
        </w:rPr>
        <w:t>it and all Connected Parties have complied with all Laws relating to the Goods, including the nature, condition, packaging, handling, storage and carriage of </w:t>
      </w:r>
      <w:r>
        <w:rPr>
          <w:spacing w:val="-5"/>
          <w:sz w:val="20"/>
        </w:rPr>
        <w:t>the </w:t>
      </w:r>
      <w:r>
        <w:rPr>
          <w:sz w:val="20"/>
        </w:rPr>
        <w:t>Goods;</w:t>
      </w:r>
    </w:p>
    <w:p>
      <w:pPr>
        <w:pStyle w:val="ListParagraph"/>
        <w:numPr>
          <w:ilvl w:val="2"/>
          <w:numId w:val="6"/>
        </w:numPr>
        <w:tabs>
          <w:tab w:pos="1424" w:val="left" w:leader="none"/>
        </w:tabs>
        <w:spacing w:line="240" w:lineRule="auto" w:before="0" w:after="0"/>
        <w:ind w:left="1423" w:right="240" w:hanging="504"/>
        <w:jc w:val="both"/>
        <w:rPr>
          <w:sz w:val="20"/>
        </w:rPr>
      </w:pPr>
      <w:r>
        <w:rPr>
          <w:sz w:val="20"/>
        </w:rPr>
        <w:t>in engaging the Services from</w:t>
      </w:r>
      <w:r>
        <w:rPr>
          <w:spacing w:val="-36"/>
          <w:sz w:val="20"/>
        </w:rPr>
        <w:t> </w:t>
      </w:r>
      <w:r>
        <w:rPr>
          <w:spacing w:val="-4"/>
          <w:sz w:val="20"/>
        </w:rPr>
        <w:t>the </w:t>
      </w:r>
      <w:r>
        <w:rPr>
          <w:sz w:val="20"/>
        </w:rPr>
        <w:t>Company, it will not procure </w:t>
      </w:r>
      <w:r>
        <w:rPr>
          <w:spacing w:val="-4"/>
          <w:sz w:val="20"/>
        </w:rPr>
        <w:t>the </w:t>
      </w:r>
      <w:r>
        <w:rPr>
          <w:sz w:val="20"/>
        </w:rPr>
        <w:t>Company to perform any act </w:t>
      </w:r>
      <w:r>
        <w:rPr>
          <w:spacing w:val="-6"/>
          <w:sz w:val="20"/>
        </w:rPr>
        <w:t>in </w:t>
      </w:r>
      <w:r>
        <w:rPr>
          <w:sz w:val="20"/>
        </w:rPr>
        <w:t>breach of any Laws;</w:t>
      </w:r>
    </w:p>
    <w:p>
      <w:pPr>
        <w:pStyle w:val="ListParagraph"/>
        <w:numPr>
          <w:ilvl w:val="2"/>
          <w:numId w:val="6"/>
        </w:numPr>
        <w:tabs>
          <w:tab w:pos="1424" w:val="left" w:leader="none"/>
        </w:tabs>
        <w:spacing w:line="240" w:lineRule="auto" w:before="0" w:after="0"/>
        <w:ind w:left="1423" w:right="239" w:hanging="504"/>
        <w:jc w:val="both"/>
        <w:rPr>
          <w:sz w:val="20"/>
        </w:rPr>
      </w:pPr>
      <w:r>
        <w:rPr>
          <w:sz w:val="20"/>
        </w:rPr>
        <w:t>it will observe all Laws and requirements of Government Authorities;</w:t>
      </w:r>
    </w:p>
    <w:p>
      <w:pPr>
        <w:pStyle w:val="ListParagraph"/>
        <w:numPr>
          <w:ilvl w:val="2"/>
          <w:numId w:val="6"/>
        </w:numPr>
        <w:tabs>
          <w:tab w:pos="1424" w:val="left" w:leader="none"/>
          <w:tab w:pos="2334" w:val="left" w:leader="none"/>
          <w:tab w:pos="4037" w:val="left" w:leader="none"/>
        </w:tabs>
        <w:spacing w:line="240" w:lineRule="auto" w:before="0" w:after="0"/>
        <w:ind w:left="1423" w:right="237" w:hanging="504"/>
        <w:jc w:val="both"/>
        <w:rPr>
          <w:sz w:val="20"/>
        </w:rPr>
      </w:pPr>
      <w:r>
        <w:rPr>
          <w:sz w:val="20"/>
        </w:rPr>
        <w:t>all</w:t>
        <w:tab/>
        <w:t>information</w:t>
        <w:tab/>
      </w:r>
      <w:r>
        <w:rPr>
          <w:spacing w:val="-5"/>
          <w:sz w:val="20"/>
        </w:rPr>
        <w:t>and </w:t>
      </w:r>
      <w:r>
        <w:rPr>
          <w:sz w:val="20"/>
        </w:rPr>
        <w:t>documentation provided by the Customer and Connected</w:t>
      </w:r>
      <w:r>
        <w:rPr>
          <w:spacing w:val="-23"/>
          <w:sz w:val="20"/>
        </w:rPr>
        <w:t> </w:t>
      </w:r>
      <w:r>
        <w:rPr>
          <w:sz w:val="20"/>
        </w:rPr>
        <w:t>Parties to the Company is accurate </w:t>
      </w:r>
      <w:r>
        <w:rPr>
          <w:spacing w:val="-5"/>
          <w:sz w:val="20"/>
        </w:rPr>
        <w:t>and </w:t>
      </w:r>
      <w:r>
        <w:rPr>
          <w:sz w:val="20"/>
        </w:rPr>
        <w:t>complete, and it or a Connected Party has not omitted to provide any requested or material information;</w:t>
      </w:r>
    </w:p>
    <w:p>
      <w:pPr>
        <w:pStyle w:val="ListParagraph"/>
        <w:numPr>
          <w:ilvl w:val="2"/>
          <w:numId w:val="6"/>
        </w:numPr>
        <w:tabs>
          <w:tab w:pos="1424" w:val="left" w:leader="none"/>
        </w:tabs>
        <w:spacing w:line="240" w:lineRule="auto" w:before="0" w:after="0"/>
        <w:ind w:left="1423" w:right="240" w:hanging="504"/>
        <w:jc w:val="both"/>
        <w:rPr>
          <w:sz w:val="20"/>
        </w:rPr>
      </w:pPr>
      <w:r>
        <w:rPr>
          <w:sz w:val="20"/>
        </w:rPr>
        <w:t>the Goods are packed to endure the ordinary risks of handling, storage and the Services,</w:t>
      </w:r>
      <w:r>
        <w:rPr>
          <w:spacing w:val="34"/>
          <w:sz w:val="20"/>
        </w:rPr>
        <w:t> </w:t>
      </w:r>
      <w:r>
        <w:rPr>
          <w:spacing w:val="-3"/>
          <w:sz w:val="20"/>
        </w:rPr>
        <w:t>having</w:t>
      </w:r>
    </w:p>
    <w:p>
      <w:pPr>
        <w:spacing w:after="0" w:line="240" w:lineRule="auto"/>
        <w:jc w:val="both"/>
        <w:rPr>
          <w:sz w:val="20"/>
        </w:rPr>
        <w:sectPr>
          <w:pgSz w:w="11910" w:h="16850"/>
          <w:pgMar w:header="0" w:footer="1003" w:top="1360" w:bottom="1200" w:left="1220" w:right="1180"/>
          <w:cols w:num="2" w:equalWidth="0">
            <w:col w:w="4414" w:space="480"/>
            <w:col w:w="4616"/>
          </w:cols>
        </w:sectPr>
      </w:pPr>
    </w:p>
    <w:p>
      <w:pPr>
        <w:pStyle w:val="BodyText"/>
        <w:spacing w:before="79"/>
        <w:ind w:left="1422" w:right="42"/>
      </w:pPr>
      <w:r>
        <w:rPr/>
        <w:t>regard</w:t>
      </w:r>
      <w:r>
        <w:rPr>
          <w:spacing w:val="-11"/>
        </w:rPr>
        <w:t> </w:t>
      </w:r>
      <w:r>
        <w:rPr/>
        <w:t>to</w:t>
      </w:r>
      <w:r>
        <w:rPr>
          <w:spacing w:val="-11"/>
        </w:rPr>
        <w:t> </w:t>
      </w:r>
      <w:r>
        <w:rPr/>
        <w:t>the</w:t>
      </w:r>
      <w:r>
        <w:rPr>
          <w:spacing w:val="-11"/>
        </w:rPr>
        <w:t> </w:t>
      </w:r>
      <w:r>
        <w:rPr/>
        <w:t>nature</w:t>
      </w:r>
      <w:r>
        <w:rPr>
          <w:spacing w:val="-11"/>
        </w:rPr>
        <w:t> </w:t>
      </w:r>
      <w:r>
        <w:rPr/>
        <w:t>of</w:t>
      </w:r>
      <w:r>
        <w:rPr>
          <w:spacing w:val="-11"/>
        </w:rPr>
        <w:t> </w:t>
      </w:r>
      <w:r>
        <w:rPr/>
        <w:t>the</w:t>
      </w:r>
      <w:r>
        <w:rPr>
          <w:spacing w:val="-9"/>
        </w:rPr>
        <w:t> </w:t>
      </w:r>
      <w:r>
        <w:rPr>
          <w:spacing w:val="-3"/>
        </w:rPr>
        <w:t>Goods; </w:t>
      </w:r>
      <w:r>
        <w:rPr/>
        <w:t>and</w:t>
      </w:r>
    </w:p>
    <w:p>
      <w:pPr>
        <w:pStyle w:val="ListParagraph"/>
        <w:numPr>
          <w:ilvl w:val="2"/>
          <w:numId w:val="6"/>
        </w:numPr>
        <w:tabs>
          <w:tab w:pos="1423" w:val="left" w:leader="none"/>
        </w:tabs>
        <w:spacing w:line="240" w:lineRule="auto" w:before="0" w:after="0"/>
        <w:ind w:left="1422" w:right="39" w:hanging="504"/>
        <w:jc w:val="both"/>
        <w:rPr>
          <w:sz w:val="20"/>
        </w:rPr>
      </w:pPr>
      <w:r>
        <w:rPr>
          <w:sz w:val="20"/>
        </w:rPr>
        <w:t>the Goods are not Dangerous Goods, unless the Company has agreed in writing to provide the Services in respect of those particular Dangerous Goods, and in</w:t>
      </w:r>
      <w:r>
        <w:rPr>
          <w:spacing w:val="-11"/>
          <w:sz w:val="20"/>
        </w:rPr>
        <w:t> </w:t>
      </w:r>
      <w:r>
        <w:rPr>
          <w:sz w:val="20"/>
        </w:rPr>
        <w:t>which</w:t>
      </w:r>
      <w:r>
        <w:rPr>
          <w:spacing w:val="-10"/>
          <w:sz w:val="20"/>
        </w:rPr>
        <w:t> </w:t>
      </w:r>
      <w:r>
        <w:rPr>
          <w:sz w:val="20"/>
        </w:rPr>
        <w:t>case,</w:t>
      </w:r>
      <w:r>
        <w:rPr>
          <w:spacing w:val="-11"/>
          <w:sz w:val="20"/>
        </w:rPr>
        <w:t> </w:t>
      </w:r>
      <w:r>
        <w:rPr>
          <w:sz w:val="20"/>
        </w:rPr>
        <w:t>warrants</w:t>
      </w:r>
      <w:r>
        <w:rPr>
          <w:spacing w:val="-9"/>
          <w:sz w:val="20"/>
        </w:rPr>
        <w:t> </w:t>
      </w:r>
      <w:r>
        <w:rPr>
          <w:sz w:val="20"/>
        </w:rPr>
        <w:t>that</w:t>
      </w:r>
      <w:r>
        <w:rPr>
          <w:spacing w:val="-8"/>
          <w:sz w:val="20"/>
        </w:rPr>
        <w:t> </w:t>
      </w:r>
      <w:r>
        <w:rPr>
          <w:sz w:val="20"/>
        </w:rPr>
        <w:t>it</w:t>
      </w:r>
      <w:r>
        <w:rPr>
          <w:spacing w:val="-10"/>
          <w:sz w:val="20"/>
        </w:rPr>
        <w:t> </w:t>
      </w:r>
      <w:r>
        <w:rPr>
          <w:sz w:val="20"/>
        </w:rPr>
        <w:t>has made full disclosure </w:t>
      </w:r>
      <w:r>
        <w:rPr>
          <w:spacing w:val="-6"/>
          <w:sz w:val="20"/>
        </w:rPr>
        <w:t>of </w:t>
      </w:r>
      <w:r>
        <w:rPr>
          <w:sz w:val="20"/>
        </w:rPr>
        <w:t>Dangerous</w:t>
      </w:r>
      <w:r>
        <w:rPr>
          <w:spacing w:val="-1"/>
          <w:sz w:val="20"/>
        </w:rPr>
        <w:t> </w:t>
      </w:r>
      <w:r>
        <w:rPr>
          <w:sz w:val="20"/>
        </w:rPr>
        <w:t>Goods.</w:t>
      </w:r>
    </w:p>
    <w:p>
      <w:pPr>
        <w:pStyle w:val="ListParagraph"/>
        <w:numPr>
          <w:ilvl w:val="1"/>
          <w:numId w:val="6"/>
        </w:numPr>
        <w:tabs>
          <w:tab w:pos="991" w:val="left" w:leader="none"/>
        </w:tabs>
        <w:spacing w:line="240" w:lineRule="auto" w:before="0" w:after="0"/>
        <w:ind w:left="990" w:right="38" w:hanging="876"/>
        <w:jc w:val="both"/>
        <w:rPr>
          <w:sz w:val="20"/>
        </w:rPr>
      </w:pPr>
      <w:r>
        <w:rPr>
          <w:sz w:val="20"/>
        </w:rPr>
        <w:t>To the extent permitted by Law, </w:t>
      </w:r>
      <w:r>
        <w:rPr>
          <w:spacing w:val="2"/>
          <w:sz w:val="20"/>
        </w:rPr>
        <w:t>the </w:t>
      </w:r>
      <w:r>
        <w:rPr>
          <w:sz w:val="20"/>
        </w:rPr>
        <w:t>Company excludes all liability in respect of any claim made against the Company, its employees, agents and Subcontractors, including without limitation, liability for fundamental breach of contract, or a negligent, unlawful, reckless or wilful act or omission.</w:t>
      </w:r>
    </w:p>
    <w:p>
      <w:pPr>
        <w:pStyle w:val="ListParagraph"/>
        <w:numPr>
          <w:ilvl w:val="1"/>
          <w:numId w:val="6"/>
        </w:numPr>
        <w:tabs>
          <w:tab w:pos="991" w:val="left" w:leader="none"/>
        </w:tabs>
        <w:spacing w:line="240" w:lineRule="auto" w:before="1" w:after="0"/>
        <w:ind w:left="990" w:right="42" w:hanging="876"/>
        <w:jc w:val="both"/>
        <w:rPr>
          <w:sz w:val="20"/>
        </w:rPr>
      </w:pPr>
      <w:r>
        <w:rPr>
          <w:sz w:val="20"/>
        </w:rPr>
        <w:t>The Company will not be liable for omitting to inspect or take any other action in respect of Goods where Goods have been damaged or pillaged, unless the Customer provides the Company with written instructions to take that action in relation to those Goods and the Company accepts those</w:t>
      </w:r>
      <w:r>
        <w:rPr>
          <w:spacing w:val="-7"/>
          <w:sz w:val="20"/>
        </w:rPr>
        <w:t> </w:t>
      </w:r>
      <w:r>
        <w:rPr>
          <w:sz w:val="20"/>
        </w:rPr>
        <w:t>instructions.</w:t>
      </w:r>
    </w:p>
    <w:p>
      <w:pPr>
        <w:pStyle w:val="ListParagraph"/>
        <w:numPr>
          <w:ilvl w:val="1"/>
          <w:numId w:val="6"/>
        </w:numPr>
        <w:tabs>
          <w:tab w:pos="991" w:val="left" w:leader="none"/>
        </w:tabs>
        <w:spacing w:line="240" w:lineRule="auto" w:before="0" w:after="0"/>
        <w:ind w:left="990" w:right="41" w:hanging="876"/>
        <w:jc w:val="both"/>
        <w:rPr>
          <w:sz w:val="20"/>
        </w:rPr>
      </w:pPr>
      <w:r>
        <w:rPr>
          <w:sz w:val="20"/>
        </w:rPr>
        <w:t>Where the liability of the Company is not excluded by this Agreement, Law or otherwise, the liability of the Company is limited to the lesser</w:t>
      </w:r>
      <w:r>
        <w:rPr>
          <w:spacing w:val="39"/>
          <w:sz w:val="20"/>
        </w:rPr>
        <w:t> </w:t>
      </w:r>
      <w:r>
        <w:rPr>
          <w:sz w:val="20"/>
        </w:rPr>
        <w:t>of Australian $100 or the value of the Goods at the time the Goods were received by the Company.</w:t>
      </w:r>
    </w:p>
    <w:p>
      <w:pPr>
        <w:pStyle w:val="ListParagraph"/>
        <w:numPr>
          <w:ilvl w:val="1"/>
          <w:numId w:val="6"/>
        </w:numPr>
        <w:tabs>
          <w:tab w:pos="991" w:val="left" w:leader="none"/>
        </w:tabs>
        <w:spacing w:line="240" w:lineRule="auto" w:before="0" w:after="0"/>
        <w:ind w:left="990" w:right="40" w:hanging="876"/>
        <w:jc w:val="both"/>
        <w:rPr>
          <w:sz w:val="20"/>
        </w:rPr>
      </w:pPr>
      <w:r>
        <w:rPr>
          <w:sz w:val="20"/>
        </w:rPr>
        <w:t>The Company will not be in breach of any of its obligations to the Customer or liable for any Loss (including Consequential Loss) suffered by the Customer arising from or connected with the Company's compliance with any Law, including without limitation, disclosing confidential information to a Government</w:t>
      </w:r>
      <w:r>
        <w:rPr>
          <w:spacing w:val="-2"/>
          <w:sz w:val="20"/>
        </w:rPr>
        <w:t> </w:t>
      </w:r>
      <w:r>
        <w:rPr>
          <w:sz w:val="20"/>
        </w:rPr>
        <w:t>Authority.</w:t>
      </w:r>
    </w:p>
    <w:p>
      <w:pPr>
        <w:pStyle w:val="ListParagraph"/>
        <w:numPr>
          <w:ilvl w:val="1"/>
          <w:numId w:val="6"/>
        </w:numPr>
        <w:tabs>
          <w:tab w:pos="991" w:val="left" w:leader="none"/>
        </w:tabs>
        <w:spacing w:line="240" w:lineRule="auto" w:before="0" w:after="0"/>
        <w:ind w:left="990" w:right="41" w:hanging="876"/>
        <w:jc w:val="both"/>
        <w:rPr>
          <w:sz w:val="20"/>
        </w:rPr>
      </w:pPr>
      <w:r>
        <w:rPr>
          <w:sz w:val="20"/>
        </w:rPr>
        <w:t>Without limitation to any other clause of</w:t>
      </w:r>
      <w:r>
        <w:rPr>
          <w:spacing w:val="-13"/>
          <w:sz w:val="20"/>
        </w:rPr>
        <w:t> </w:t>
      </w:r>
      <w:r>
        <w:rPr>
          <w:sz w:val="20"/>
        </w:rPr>
        <w:t>the</w:t>
      </w:r>
      <w:r>
        <w:rPr>
          <w:spacing w:val="-12"/>
          <w:sz w:val="20"/>
        </w:rPr>
        <w:t> </w:t>
      </w:r>
      <w:r>
        <w:rPr>
          <w:sz w:val="20"/>
        </w:rPr>
        <w:t>Agreement,</w:t>
      </w:r>
      <w:r>
        <w:rPr>
          <w:spacing w:val="-12"/>
          <w:sz w:val="20"/>
        </w:rPr>
        <w:t> </w:t>
      </w:r>
      <w:r>
        <w:rPr>
          <w:sz w:val="20"/>
        </w:rPr>
        <w:t>the</w:t>
      </w:r>
      <w:r>
        <w:rPr>
          <w:spacing w:val="-12"/>
          <w:sz w:val="20"/>
        </w:rPr>
        <w:t> </w:t>
      </w:r>
      <w:r>
        <w:rPr>
          <w:sz w:val="20"/>
        </w:rPr>
        <w:t>Company</w:t>
      </w:r>
      <w:r>
        <w:rPr>
          <w:spacing w:val="-11"/>
          <w:sz w:val="20"/>
        </w:rPr>
        <w:t> </w:t>
      </w:r>
      <w:r>
        <w:rPr>
          <w:sz w:val="20"/>
        </w:rPr>
        <w:t>will</w:t>
      </w:r>
      <w:r>
        <w:rPr>
          <w:spacing w:val="-12"/>
          <w:sz w:val="20"/>
        </w:rPr>
        <w:t> </w:t>
      </w:r>
      <w:r>
        <w:rPr>
          <w:sz w:val="20"/>
        </w:rPr>
        <w:t>be discharged from all liability in connection</w:t>
      </w:r>
      <w:r>
        <w:rPr>
          <w:spacing w:val="-15"/>
          <w:sz w:val="20"/>
        </w:rPr>
        <w:t> </w:t>
      </w:r>
      <w:r>
        <w:rPr>
          <w:sz w:val="20"/>
        </w:rPr>
        <w:t>with</w:t>
      </w:r>
      <w:r>
        <w:rPr>
          <w:spacing w:val="-14"/>
          <w:sz w:val="20"/>
        </w:rPr>
        <w:t> </w:t>
      </w:r>
      <w:r>
        <w:rPr>
          <w:sz w:val="20"/>
        </w:rPr>
        <w:t>the</w:t>
      </w:r>
      <w:r>
        <w:rPr>
          <w:spacing w:val="-15"/>
          <w:sz w:val="20"/>
        </w:rPr>
        <w:t> </w:t>
      </w:r>
      <w:r>
        <w:rPr>
          <w:sz w:val="20"/>
        </w:rPr>
        <w:t>performance</w:t>
      </w:r>
      <w:r>
        <w:rPr>
          <w:spacing w:val="-14"/>
          <w:sz w:val="20"/>
        </w:rPr>
        <w:t> </w:t>
      </w:r>
      <w:r>
        <w:rPr>
          <w:sz w:val="20"/>
        </w:rPr>
        <w:t>of</w:t>
      </w:r>
      <w:r>
        <w:rPr>
          <w:spacing w:val="-14"/>
          <w:sz w:val="20"/>
        </w:rPr>
        <w:t> </w:t>
      </w:r>
      <w:r>
        <w:rPr>
          <w:sz w:val="20"/>
        </w:rPr>
        <w:t>the Services or the Goods</w:t>
      </w:r>
      <w:r>
        <w:rPr>
          <w:spacing w:val="-4"/>
          <w:sz w:val="20"/>
        </w:rPr>
        <w:t> </w:t>
      </w:r>
      <w:r>
        <w:rPr>
          <w:sz w:val="20"/>
        </w:rPr>
        <w:t>unless:</w:t>
      </w:r>
    </w:p>
    <w:p>
      <w:pPr>
        <w:pStyle w:val="ListParagraph"/>
        <w:numPr>
          <w:ilvl w:val="2"/>
          <w:numId w:val="6"/>
        </w:numPr>
        <w:tabs>
          <w:tab w:pos="1423" w:val="left" w:leader="none"/>
        </w:tabs>
        <w:spacing w:line="240" w:lineRule="auto" w:before="0" w:after="0"/>
        <w:ind w:left="1422" w:right="42" w:hanging="504"/>
        <w:jc w:val="both"/>
        <w:rPr>
          <w:sz w:val="20"/>
        </w:rPr>
      </w:pPr>
      <w:r>
        <w:rPr>
          <w:sz w:val="20"/>
        </w:rPr>
        <w:t>notice of any claim is received by the Company within 7 days of </w:t>
      </w:r>
      <w:r>
        <w:rPr>
          <w:spacing w:val="-5"/>
          <w:sz w:val="20"/>
        </w:rPr>
        <w:t>the </w:t>
      </w:r>
      <w:r>
        <w:rPr>
          <w:sz w:val="20"/>
        </w:rPr>
        <w:t>earlier of the delivery of Goods, the date the Goods should </w:t>
      </w:r>
      <w:r>
        <w:rPr>
          <w:spacing w:val="-3"/>
          <w:sz w:val="20"/>
        </w:rPr>
        <w:t>have </w:t>
      </w:r>
      <w:r>
        <w:rPr>
          <w:sz w:val="20"/>
        </w:rPr>
        <w:t>been delivered, or where </w:t>
      </w:r>
      <w:r>
        <w:rPr>
          <w:spacing w:val="-4"/>
          <w:sz w:val="20"/>
        </w:rPr>
        <w:t>the </w:t>
      </w:r>
      <w:r>
        <w:rPr>
          <w:sz w:val="20"/>
        </w:rPr>
        <w:t>claim does not relate to loss </w:t>
      </w:r>
      <w:r>
        <w:rPr>
          <w:spacing w:val="-6"/>
          <w:sz w:val="20"/>
        </w:rPr>
        <w:t>or </w:t>
      </w:r>
      <w:r>
        <w:rPr>
          <w:sz w:val="20"/>
        </w:rPr>
        <w:t>damage to Goods, the event giving rise to the claim;</w:t>
      </w:r>
      <w:r>
        <w:rPr>
          <w:spacing w:val="-6"/>
          <w:sz w:val="20"/>
        </w:rPr>
        <w:t> </w:t>
      </w:r>
      <w:r>
        <w:rPr>
          <w:sz w:val="20"/>
        </w:rPr>
        <w:t>and</w:t>
      </w:r>
    </w:p>
    <w:p>
      <w:pPr>
        <w:pStyle w:val="ListParagraph"/>
        <w:numPr>
          <w:ilvl w:val="2"/>
          <w:numId w:val="6"/>
        </w:numPr>
        <w:tabs>
          <w:tab w:pos="1423" w:val="left" w:leader="none"/>
        </w:tabs>
        <w:spacing w:line="240" w:lineRule="auto" w:before="1" w:after="0"/>
        <w:ind w:left="1422" w:right="42" w:hanging="504"/>
        <w:jc w:val="both"/>
        <w:rPr>
          <w:sz w:val="20"/>
        </w:rPr>
      </w:pPr>
      <w:r>
        <w:rPr>
          <w:sz w:val="20"/>
        </w:rPr>
        <w:t>suit is brought and written notice is received by the Company within 9 months of the</w:t>
      </w:r>
      <w:r>
        <w:rPr>
          <w:spacing w:val="53"/>
          <w:sz w:val="20"/>
        </w:rPr>
        <w:t> </w:t>
      </w:r>
      <w:r>
        <w:rPr>
          <w:sz w:val="20"/>
        </w:rPr>
        <w:t>earlier </w:t>
      </w:r>
      <w:r>
        <w:rPr>
          <w:spacing w:val="-6"/>
          <w:sz w:val="20"/>
        </w:rPr>
        <w:t>of</w:t>
      </w:r>
    </w:p>
    <w:p>
      <w:pPr>
        <w:pStyle w:val="BodyText"/>
        <w:spacing w:before="79"/>
        <w:ind w:left="1536" w:right="239"/>
      </w:pPr>
      <w:r>
        <w:rPr/>
        <w:br w:type="column"/>
      </w:r>
      <w:r>
        <w:rPr/>
        <w:t>the delivery of the Goods , </w:t>
      </w:r>
      <w:r>
        <w:rPr>
          <w:spacing w:val="-5"/>
        </w:rPr>
        <w:t>the </w:t>
      </w:r>
      <w:r>
        <w:rPr/>
        <w:t>date</w:t>
      </w:r>
      <w:r>
        <w:rPr>
          <w:spacing w:val="-13"/>
        </w:rPr>
        <w:t> </w:t>
      </w:r>
      <w:r>
        <w:rPr/>
        <w:t>the</w:t>
      </w:r>
      <w:r>
        <w:rPr>
          <w:spacing w:val="-12"/>
        </w:rPr>
        <w:t> </w:t>
      </w:r>
      <w:r>
        <w:rPr/>
        <w:t>Goods</w:t>
      </w:r>
      <w:r>
        <w:rPr>
          <w:spacing w:val="-11"/>
        </w:rPr>
        <w:t> </w:t>
      </w:r>
      <w:r>
        <w:rPr/>
        <w:t>should</w:t>
      </w:r>
      <w:r>
        <w:rPr>
          <w:spacing w:val="-12"/>
        </w:rPr>
        <w:t> </w:t>
      </w:r>
      <w:r>
        <w:rPr/>
        <w:t>have</w:t>
      </w:r>
      <w:r>
        <w:rPr>
          <w:spacing w:val="-12"/>
        </w:rPr>
        <w:t> </w:t>
      </w:r>
      <w:r>
        <w:rPr>
          <w:spacing w:val="-3"/>
        </w:rPr>
        <w:t>been </w:t>
      </w:r>
      <w:r>
        <w:rPr/>
        <w:t>delivered, or where the </w:t>
      </w:r>
      <w:r>
        <w:rPr>
          <w:spacing w:val="-3"/>
        </w:rPr>
        <w:t>claim </w:t>
      </w:r>
      <w:r>
        <w:rPr/>
        <w:t>does not relate to loss or</w:t>
      </w:r>
      <w:r>
        <w:rPr>
          <w:spacing w:val="-29"/>
        </w:rPr>
        <w:t> </w:t>
      </w:r>
      <w:r>
        <w:rPr/>
        <w:t>damage to Goods, the event giving rise </w:t>
      </w:r>
      <w:r>
        <w:rPr>
          <w:spacing w:val="-6"/>
        </w:rPr>
        <w:t>to </w:t>
      </w:r>
      <w:r>
        <w:rPr/>
        <w:t>the</w:t>
      </w:r>
      <w:r>
        <w:rPr>
          <w:spacing w:val="-2"/>
        </w:rPr>
        <w:t> </w:t>
      </w:r>
      <w:r>
        <w:rPr/>
        <w:t>claim.</w:t>
      </w:r>
    </w:p>
    <w:p>
      <w:pPr>
        <w:pStyle w:val="ListParagraph"/>
        <w:numPr>
          <w:ilvl w:val="1"/>
          <w:numId w:val="6"/>
        </w:numPr>
        <w:tabs>
          <w:tab w:pos="1105" w:val="left" w:leader="none"/>
        </w:tabs>
        <w:spacing w:line="240" w:lineRule="auto" w:before="0" w:after="0"/>
        <w:ind w:left="1104" w:right="239" w:hanging="877"/>
        <w:jc w:val="both"/>
        <w:rPr>
          <w:sz w:val="20"/>
        </w:rPr>
      </w:pPr>
      <w:r>
        <w:rPr>
          <w:sz w:val="20"/>
        </w:rPr>
        <w:t>The Company will not be liable for</w:t>
      </w:r>
      <w:r>
        <w:rPr>
          <w:spacing w:val="-19"/>
          <w:sz w:val="20"/>
        </w:rPr>
        <w:t> </w:t>
      </w:r>
      <w:r>
        <w:rPr>
          <w:sz w:val="20"/>
        </w:rPr>
        <w:t>any delay or failure to perform </w:t>
      </w:r>
      <w:r>
        <w:rPr>
          <w:spacing w:val="-6"/>
          <w:sz w:val="20"/>
        </w:rPr>
        <w:t>an </w:t>
      </w:r>
      <w:r>
        <w:rPr>
          <w:sz w:val="20"/>
        </w:rPr>
        <w:t>obligation under the Agreement caused</w:t>
      </w:r>
      <w:r>
        <w:rPr>
          <w:spacing w:val="-11"/>
          <w:sz w:val="20"/>
        </w:rPr>
        <w:t> </w:t>
      </w:r>
      <w:r>
        <w:rPr>
          <w:sz w:val="20"/>
        </w:rPr>
        <w:t>by</w:t>
      </w:r>
      <w:r>
        <w:rPr>
          <w:spacing w:val="-11"/>
          <w:sz w:val="20"/>
        </w:rPr>
        <w:t> </w:t>
      </w:r>
      <w:r>
        <w:rPr>
          <w:sz w:val="20"/>
        </w:rPr>
        <w:t>an</w:t>
      </w:r>
      <w:r>
        <w:rPr>
          <w:spacing w:val="-11"/>
          <w:sz w:val="20"/>
        </w:rPr>
        <w:t> </w:t>
      </w:r>
      <w:r>
        <w:rPr>
          <w:sz w:val="20"/>
        </w:rPr>
        <w:t>event</w:t>
      </w:r>
      <w:r>
        <w:rPr>
          <w:spacing w:val="-10"/>
          <w:sz w:val="20"/>
        </w:rPr>
        <w:t> </w:t>
      </w:r>
      <w:r>
        <w:rPr>
          <w:sz w:val="20"/>
        </w:rPr>
        <w:t>beyond</w:t>
      </w:r>
      <w:r>
        <w:rPr>
          <w:spacing w:val="-11"/>
          <w:sz w:val="20"/>
        </w:rPr>
        <w:t> </w:t>
      </w:r>
      <w:r>
        <w:rPr>
          <w:sz w:val="20"/>
        </w:rPr>
        <w:t>the</w:t>
      </w:r>
      <w:r>
        <w:rPr>
          <w:spacing w:val="-10"/>
          <w:sz w:val="20"/>
        </w:rPr>
        <w:t> </w:t>
      </w:r>
      <w:r>
        <w:rPr>
          <w:sz w:val="20"/>
        </w:rPr>
        <w:t>control of the Company</w:t>
      </w:r>
      <w:r>
        <w:rPr>
          <w:spacing w:val="-3"/>
          <w:sz w:val="20"/>
        </w:rPr>
        <w:t> </w:t>
      </w:r>
      <w:r>
        <w:rPr>
          <w:sz w:val="20"/>
        </w:rPr>
        <w:t>(</w:t>
      </w:r>
      <w:r>
        <w:rPr>
          <w:b/>
          <w:sz w:val="20"/>
        </w:rPr>
        <w:t>Event</w:t>
      </w:r>
      <w:r>
        <w:rPr>
          <w:sz w:val="20"/>
        </w:rPr>
        <w:t>).</w:t>
      </w:r>
    </w:p>
    <w:p>
      <w:pPr>
        <w:pStyle w:val="ListParagraph"/>
        <w:numPr>
          <w:ilvl w:val="1"/>
          <w:numId w:val="6"/>
        </w:numPr>
        <w:tabs>
          <w:tab w:pos="1105" w:val="left" w:leader="none"/>
        </w:tabs>
        <w:spacing w:line="240" w:lineRule="auto" w:before="0" w:after="0"/>
        <w:ind w:left="1104" w:right="238" w:hanging="877"/>
        <w:jc w:val="both"/>
        <w:rPr>
          <w:sz w:val="20"/>
        </w:rPr>
      </w:pPr>
      <w:r>
        <w:rPr>
          <w:sz w:val="20"/>
        </w:rPr>
        <w:t>If an Event causes a delay in the performance of a Company's obligation exceeding 10 days, the Company may terminate the provision of the Services by notice to the Customer.</w:t>
      </w:r>
    </w:p>
    <w:p>
      <w:pPr>
        <w:pStyle w:val="ListParagraph"/>
        <w:numPr>
          <w:ilvl w:val="1"/>
          <w:numId w:val="6"/>
        </w:numPr>
        <w:tabs>
          <w:tab w:pos="1105" w:val="left" w:leader="none"/>
        </w:tabs>
        <w:spacing w:line="240" w:lineRule="auto" w:before="0" w:after="0"/>
        <w:ind w:left="1104" w:right="239" w:hanging="877"/>
        <w:jc w:val="both"/>
        <w:rPr>
          <w:sz w:val="20"/>
        </w:rPr>
      </w:pPr>
      <w:bookmarkStart w:name="_bookmark1" w:id="3"/>
      <w:bookmarkEnd w:id="3"/>
      <w:r>
        <w:rPr/>
      </w:r>
      <w:bookmarkStart w:name="_bookmark1" w:id="4"/>
      <w:bookmarkEnd w:id="4"/>
      <w:r>
        <w:rPr>
          <w:sz w:val="20"/>
        </w:rPr>
        <w:t>T</w:t>
      </w:r>
      <w:r>
        <w:rPr>
          <w:sz w:val="20"/>
        </w:rPr>
        <w:t>he Customer indemnifies the Company from and against (and must pay on demand for) all Loss arising directly or indirectly from or in connection with the Goods or </w:t>
      </w:r>
      <w:r>
        <w:rPr>
          <w:spacing w:val="-5"/>
          <w:sz w:val="20"/>
        </w:rPr>
        <w:t>the </w:t>
      </w:r>
      <w:r>
        <w:rPr>
          <w:sz w:val="20"/>
        </w:rPr>
        <w:t>performance of the Services</w:t>
      </w:r>
      <w:r>
        <w:rPr>
          <w:spacing w:val="-41"/>
          <w:sz w:val="20"/>
        </w:rPr>
        <w:t> </w:t>
      </w:r>
      <w:r>
        <w:rPr>
          <w:sz w:val="20"/>
        </w:rPr>
        <w:t>(including Consequential Loss), including Loss</w:t>
      </w:r>
      <w:r>
        <w:rPr>
          <w:spacing w:val="-42"/>
          <w:sz w:val="20"/>
        </w:rPr>
        <w:t> </w:t>
      </w:r>
      <w:r>
        <w:rPr>
          <w:sz w:val="20"/>
        </w:rPr>
        <w:t>in connection with a breach of contract, or a negligent, unlawful, reckless or wilful act or omission by the Company or its employees, agents </w:t>
      </w:r>
      <w:r>
        <w:rPr>
          <w:spacing w:val="-5"/>
          <w:sz w:val="20"/>
        </w:rPr>
        <w:t>and </w:t>
      </w:r>
      <w:r>
        <w:rPr>
          <w:sz w:val="20"/>
        </w:rPr>
        <w:t>contractors.</w:t>
      </w:r>
    </w:p>
    <w:p>
      <w:pPr>
        <w:pStyle w:val="ListParagraph"/>
        <w:numPr>
          <w:ilvl w:val="1"/>
          <w:numId w:val="6"/>
        </w:numPr>
        <w:tabs>
          <w:tab w:pos="1105" w:val="left" w:leader="none"/>
        </w:tabs>
        <w:spacing w:line="240" w:lineRule="auto" w:before="1" w:after="0"/>
        <w:ind w:left="1104" w:right="237" w:hanging="990"/>
        <w:jc w:val="both"/>
        <w:rPr>
          <w:sz w:val="20"/>
        </w:rPr>
      </w:pPr>
      <w:bookmarkStart w:name="_bookmark2" w:id="5"/>
      <w:bookmarkEnd w:id="5"/>
      <w:r>
        <w:rPr/>
      </w:r>
      <w:bookmarkStart w:name="_bookmark2" w:id="6"/>
      <w:bookmarkEnd w:id="6"/>
      <w:r>
        <w:rPr>
          <w:sz w:val="20"/>
        </w:rPr>
        <w:t>W</w:t>
      </w:r>
      <w:r>
        <w:rPr>
          <w:sz w:val="20"/>
        </w:rPr>
        <w:t>ithout limitation to clause </w:t>
      </w:r>
      <w:hyperlink w:history="true" w:anchor="_bookmark1">
        <w:r>
          <w:rPr>
            <w:sz w:val="20"/>
          </w:rPr>
          <w:t>13.9</w:t>
        </w:r>
      </w:hyperlink>
      <w:r>
        <w:rPr>
          <w:sz w:val="20"/>
        </w:rPr>
        <w:t> the Customer indemnifies the Company from and against (and must pay on demand for) any Loss arising from </w:t>
      </w:r>
      <w:r>
        <w:rPr>
          <w:spacing w:val="-4"/>
          <w:sz w:val="20"/>
        </w:rPr>
        <w:t>the </w:t>
      </w:r>
      <w:r>
        <w:rPr>
          <w:sz w:val="20"/>
        </w:rPr>
        <w:t>Customer's</w:t>
      </w:r>
      <w:r>
        <w:rPr>
          <w:spacing w:val="-10"/>
          <w:sz w:val="20"/>
        </w:rPr>
        <w:t> </w:t>
      </w:r>
      <w:r>
        <w:rPr>
          <w:sz w:val="20"/>
        </w:rPr>
        <w:t>or</w:t>
      </w:r>
      <w:r>
        <w:rPr>
          <w:spacing w:val="-9"/>
          <w:sz w:val="20"/>
        </w:rPr>
        <w:t> </w:t>
      </w:r>
      <w:r>
        <w:rPr>
          <w:sz w:val="20"/>
        </w:rPr>
        <w:t>Owner's</w:t>
      </w:r>
      <w:r>
        <w:rPr>
          <w:spacing w:val="-10"/>
          <w:sz w:val="20"/>
        </w:rPr>
        <w:t> </w:t>
      </w:r>
      <w:r>
        <w:rPr>
          <w:sz w:val="20"/>
        </w:rPr>
        <w:t>failure</w:t>
      </w:r>
      <w:r>
        <w:rPr>
          <w:spacing w:val="-10"/>
          <w:sz w:val="20"/>
        </w:rPr>
        <w:t> </w:t>
      </w:r>
      <w:r>
        <w:rPr>
          <w:sz w:val="20"/>
        </w:rPr>
        <w:t>to</w:t>
      </w:r>
      <w:r>
        <w:rPr>
          <w:spacing w:val="-12"/>
          <w:sz w:val="20"/>
        </w:rPr>
        <w:t> </w:t>
      </w:r>
      <w:r>
        <w:rPr>
          <w:sz w:val="20"/>
        </w:rPr>
        <w:t>return any container or transport equipment involved in the performance of the Services by the date required under any Contract between the Company and the supplier of that container or transport</w:t>
      </w:r>
      <w:r>
        <w:rPr>
          <w:spacing w:val="-2"/>
          <w:sz w:val="20"/>
        </w:rPr>
        <w:t> </w:t>
      </w:r>
      <w:r>
        <w:rPr>
          <w:sz w:val="20"/>
        </w:rPr>
        <w:t>equipment.</w:t>
      </w:r>
    </w:p>
    <w:p>
      <w:pPr>
        <w:pStyle w:val="ListParagraph"/>
        <w:numPr>
          <w:ilvl w:val="1"/>
          <w:numId w:val="6"/>
        </w:numPr>
        <w:tabs>
          <w:tab w:pos="1105" w:val="left" w:leader="none"/>
        </w:tabs>
        <w:spacing w:line="240" w:lineRule="auto" w:before="0" w:after="0"/>
        <w:ind w:left="1104" w:right="238" w:hanging="990"/>
        <w:jc w:val="both"/>
        <w:rPr>
          <w:sz w:val="20"/>
        </w:rPr>
      </w:pPr>
      <w:bookmarkStart w:name="_bookmark3" w:id="7"/>
      <w:bookmarkEnd w:id="7"/>
      <w:r>
        <w:rPr/>
      </w:r>
      <w:bookmarkStart w:name="_bookmark3" w:id="8"/>
      <w:bookmarkEnd w:id="8"/>
      <w:r>
        <w:rPr>
          <w:sz w:val="20"/>
        </w:rPr>
        <w:t>T</w:t>
      </w:r>
      <w:r>
        <w:rPr>
          <w:sz w:val="20"/>
        </w:rPr>
        <w:t>he Customer indemnifies </w:t>
      </w:r>
      <w:r>
        <w:rPr>
          <w:spacing w:val="-4"/>
          <w:sz w:val="20"/>
        </w:rPr>
        <w:t>the </w:t>
      </w:r>
      <w:r>
        <w:rPr>
          <w:sz w:val="20"/>
        </w:rPr>
        <w:t>Company from and against (and must pay</w:t>
      </w:r>
      <w:r>
        <w:rPr>
          <w:spacing w:val="-14"/>
          <w:sz w:val="20"/>
        </w:rPr>
        <w:t> </w:t>
      </w:r>
      <w:r>
        <w:rPr>
          <w:sz w:val="20"/>
        </w:rPr>
        <w:t>on</w:t>
      </w:r>
      <w:r>
        <w:rPr>
          <w:spacing w:val="-14"/>
          <w:sz w:val="20"/>
        </w:rPr>
        <w:t> </w:t>
      </w:r>
      <w:r>
        <w:rPr>
          <w:sz w:val="20"/>
        </w:rPr>
        <w:t>demand</w:t>
      </w:r>
      <w:r>
        <w:rPr>
          <w:spacing w:val="-13"/>
          <w:sz w:val="20"/>
        </w:rPr>
        <w:t> </w:t>
      </w:r>
      <w:r>
        <w:rPr>
          <w:sz w:val="20"/>
        </w:rPr>
        <w:t>the</w:t>
      </w:r>
      <w:r>
        <w:rPr>
          <w:spacing w:val="-13"/>
          <w:sz w:val="20"/>
        </w:rPr>
        <w:t> </w:t>
      </w:r>
      <w:r>
        <w:rPr>
          <w:sz w:val="20"/>
        </w:rPr>
        <w:t>amount</w:t>
      </w:r>
      <w:r>
        <w:rPr>
          <w:spacing w:val="-13"/>
          <w:sz w:val="20"/>
        </w:rPr>
        <w:t> </w:t>
      </w:r>
      <w:r>
        <w:rPr>
          <w:sz w:val="20"/>
        </w:rPr>
        <w:t>of)</w:t>
      </w:r>
      <w:r>
        <w:rPr>
          <w:spacing w:val="-14"/>
          <w:sz w:val="20"/>
        </w:rPr>
        <w:t> </w:t>
      </w:r>
      <w:r>
        <w:rPr>
          <w:sz w:val="20"/>
        </w:rPr>
        <w:t>all</w:t>
      </w:r>
      <w:r>
        <w:rPr>
          <w:spacing w:val="-16"/>
          <w:sz w:val="20"/>
        </w:rPr>
        <w:t> </w:t>
      </w:r>
      <w:r>
        <w:rPr>
          <w:sz w:val="20"/>
        </w:rPr>
        <w:t>duty, GST, and any other fees and taxes incurred in connection with the Goods payable to a Government</w:t>
      </w:r>
      <w:r>
        <w:rPr>
          <w:spacing w:val="-6"/>
          <w:sz w:val="20"/>
        </w:rPr>
        <w:t> </w:t>
      </w:r>
      <w:r>
        <w:rPr>
          <w:sz w:val="20"/>
        </w:rPr>
        <w:t>Authority.</w:t>
      </w:r>
    </w:p>
    <w:p>
      <w:pPr>
        <w:pStyle w:val="ListParagraph"/>
        <w:numPr>
          <w:ilvl w:val="1"/>
          <w:numId w:val="6"/>
        </w:numPr>
        <w:tabs>
          <w:tab w:pos="1105" w:val="left" w:leader="none"/>
        </w:tabs>
        <w:spacing w:line="240" w:lineRule="auto" w:before="1" w:after="0"/>
        <w:ind w:left="1104" w:right="236" w:hanging="990"/>
        <w:jc w:val="both"/>
        <w:rPr>
          <w:sz w:val="20"/>
        </w:rPr>
      </w:pPr>
      <w:bookmarkStart w:name="_bookmark4" w:id="9"/>
      <w:bookmarkEnd w:id="9"/>
      <w:r>
        <w:rPr/>
      </w:r>
      <w:bookmarkStart w:name="_bookmark4" w:id="10"/>
      <w:bookmarkEnd w:id="10"/>
      <w:r>
        <w:rPr>
          <w:sz w:val="20"/>
        </w:rPr>
        <w:t>T</w:t>
      </w:r>
      <w:r>
        <w:rPr>
          <w:sz w:val="20"/>
        </w:rPr>
        <w:t>he Customer indemnifies the Company from and against (and must pay on demand for) all costs payable to third parties in relation to the carriage, storage, treatment or entry</w:t>
      </w:r>
      <w:r>
        <w:rPr>
          <w:spacing w:val="-35"/>
          <w:sz w:val="20"/>
        </w:rPr>
        <w:t> </w:t>
      </w:r>
      <w:r>
        <w:rPr>
          <w:spacing w:val="-6"/>
          <w:sz w:val="20"/>
        </w:rPr>
        <w:t>of </w:t>
      </w:r>
      <w:r>
        <w:rPr>
          <w:sz w:val="20"/>
        </w:rPr>
        <w:t>the</w:t>
      </w:r>
      <w:r>
        <w:rPr>
          <w:spacing w:val="-2"/>
          <w:sz w:val="20"/>
        </w:rPr>
        <w:t> </w:t>
      </w:r>
      <w:r>
        <w:rPr>
          <w:sz w:val="20"/>
        </w:rPr>
        <w:t>Goods.</w:t>
      </w:r>
    </w:p>
    <w:p>
      <w:pPr>
        <w:pStyle w:val="ListParagraph"/>
        <w:numPr>
          <w:ilvl w:val="1"/>
          <w:numId w:val="6"/>
        </w:numPr>
        <w:tabs>
          <w:tab w:pos="1105" w:val="left" w:leader="none"/>
        </w:tabs>
        <w:spacing w:line="240" w:lineRule="auto" w:before="0" w:after="0"/>
        <w:ind w:left="1104" w:right="236" w:hanging="990"/>
        <w:jc w:val="both"/>
        <w:rPr>
          <w:sz w:val="20"/>
        </w:rPr>
      </w:pPr>
      <w:r>
        <w:rPr>
          <w:sz w:val="20"/>
        </w:rPr>
        <w:t>The indemnities in clauses </w:t>
      </w:r>
      <w:hyperlink w:history="true" w:anchor="_bookmark1">
        <w:r>
          <w:rPr>
            <w:sz w:val="20"/>
          </w:rPr>
          <w:t>13.9,</w:t>
        </w:r>
      </w:hyperlink>
      <w:hyperlink w:history="true" w:anchor="_bookmark2">
        <w:r>
          <w:rPr>
            <w:sz w:val="20"/>
          </w:rPr>
          <w:t> 13.10,</w:t>
        </w:r>
      </w:hyperlink>
      <w:r>
        <w:rPr>
          <w:sz w:val="20"/>
        </w:rPr>
        <w:t> </w:t>
      </w:r>
      <w:hyperlink w:history="true" w:anchor="_bookmark3">
        <w:r>
          <w:rPr>
            <w:sz w:val="20"/>
          </w:rPr>
          <w:t>13.11</w:t>
        </w:r>
      </w:hyperlink>
      <w:r>
        <w:rPr>
          <w:sz w:val="20"/>
        </w:rPr>
        <w:t> and </w:t>
      </w:r>
      <w:hyperlink w:history="true" w:anchor="_bookmark4">
        <w:r>
          <w:rPr>
            <w:sz w:val="20"/>
          </w:rPr>
          <w:t>13.12</w:t>
        </w:r>
      </w:hyperlink>
      <w:r>
        <w:rPr>
          <w:sz w:val="20"/>
        </w:rPr>
        <w:t> </w:t>
      </w:r>
      <w:r>
        <w:rPr>
          <w:spacing w:val="-3"/>
          <w:sz w:val="20"/>
        </w:rPr>
        <w:t>continue </w:t>
      </w:r>
      <w:r>
        <w:rPr>
          <w:sz w:val="20"/>
        </w:rPr>
        <w:t>whether or not the Goods are</w:t>
      </w:r>
      <w:r>
        <w:rPr>
          <w:spacing w:val="-34"/>
          <w:sz w:val="20"/>
        </w:rPr>
        <w:t> </w:t>
      </w:r>
      <w:r>
        <w:rPr>
          <w:sz w:val="20"/>
        </w:rPr>
        <w:t>pillaged, stolen, lost or</w:t>
      </w:r>
      <w:r>
        <w:rPr>
          <w:spacing w:val="-3"/>
          <w:sz w:val="20"/>
        </w:rPr>
        <w:t> </w:t>
      </w:r>
      <w:r>
        <w:rPr>
          <w:sz w:val="20"/>
        </w:rPr>
        <w:t>destroyed.</w:t>
      </w:r>
    </w:p>
    <w:p>
      <w:pPr>
        <w:pStyle w:val="BodyText"/>
        <w:ind w:left="0"/>
        <w:jc w:val="left"/>
      </w:pPr>
    </w:p>
    <w:p>
      <w:pPr>
        <w:pStyle w:val="Heading1"/>
        <w:numPr>
          <w:ilvl w:val="0"/>
          <w:numId w:val="1"/>
        </w:numPr>
        <w:tabs>
          <w:tab w:pos="673" w:val="left" w:leader="none"/>
        </w:tabs>
        <w:spacing w:line="240" w:lineRule="auto" w:before="0" w:after="0"/>
        <w:ind w:left="672" w:right="0" w:hanging="362"/>
        <w:jc w:val="left"/>
      </w:pPr>
      <w:r>
        <w:rPr/>
        <w:t>Guarantee &amp;</w:t>
      </w:r>
      <w:r>
        <w:rPr>
          <w:spacing w:val="-1"/>
        </w:rPr>
        <w:t> </w:t>
      </w:r>
      <w:r>
        <w:rPr/>
        <w:t>Indemnity</w:t>
      </w:r>
    </w:p>
    <w:p>
      <w:pPr>
        <w:pStyle w:val="ListParagraph"/>
        <w:numPr>
          <w:ilvl w:val="1"/>
          <w:numId w:val="7"/>
        </w:numPr>
        <w:tabs>
          <w:tab w:pos="1105" w:val="left" w:leader="none"/>
        </w:tabs>
        <w:spacing w:line="240" w:lineRule="auto" w:before="0" w:after="0"/>
        <w:ind w:left="1104" w:right="236" w:hanging="877"/>
        <w:jc w:val="both"/>
        <w:rPr>
          <w:sz w:val="20"/>
        </w:rPr>
      </w:pPr>
      <w:r>
        <w:rPr>
          <w:sz w:val="20"/>
        </w:rPr>
        <w:t>If a company, the Director/s of the Customer and any other</w:t>
      </w:r>
      <w:r>
        <w:rPr>
          <w:spacing w:val="4"/>
          <w:sz w:val="20"/>
        </w:rPr>
        <w:t> </w:t>
      </w:r>
      <w:r>
        <w:rPr>
          <w:sz w:val="20"/>
        </w:rPr>
        <w:t>person</w:t>
      </w:r>
    </w:p>
    <w:p>
      <w:pPr>
        <w:spacing w:after="0" w:line="240" w:lineRule="auto"/>
        <w:jc w:val="both"/>
        <w:rPr>
          <w:sz w:val="20"/>
        </w:rPr>
        <w:sectPr>
          <w:pgSz w:w="11910" w:h="16850"/>
          <w:pgMar w:header="0" w:footer="1003" w:top="1360" w:bottom="1200" w:left="1220" w:right="1180"/>
          <w:cols w:num="2" w:equalWidth="0">
            <w:col w:w="4416" w:space="365"/>
            <w:col w:w="4729"/>
          </w:cols>
        </w:sectPr>
      </w:pPr>
    </w:p>
    <w:p>
      <w:pPr>
        <w:pStyle w:val="BodyText"/>
        <w:spacing w:before="79"/>
        <w:ind w:right="39"/>
      </w:pPr>
      <w:r>
        <w:rPr/>
        <w:t>named as a guarantor (</w:t>
      </w:r>
      <w:r>
        <w:rPr>
          <w:b/>
        </w:rPr>
        <w:t>Guarantor</w:t>
      </w:r>
      <w:r>
        <w:rPr/>
        <w:t>) hereby provide a personal guarantee.</w:t>
      </w:r>
    </w:p>
    <w:p>
      <w:pPr>
        <w:pStyle w:val="ListParagraph"/>
        <w:numPr>
          <w:ilvl w:val="1"/>
          <w:numId w:val="7"/>
        </w:numPr>
        <w:tabs>
          <w:tab w:pos="991" w:val="left" w:leader="none"/>
        </w:tabs>
        <w:spacing w:line="240" w:lineRule="auto" w:before="0" w:after="0"/>
        <w:ind w:left="990" w:right="41" w:hanging="876"/>
        <w:jc w:val="both"/>
        <w:rPr>
          <w:sz w:val="20"/>
        </w:rPr>
      </w:pPr>
      <w:r>
        <w:rPr>
          <w:sz w:val="20"/>
        </w:rPr>
        <w:t>The Guarantor jointly and severally, unconditionally and irrevocably guarantee the due performance of the Customer’s obligations under this Agreement, including the payment of all monies owing by the Customer </w:t>
      </w:r>
      <w:r>
        <w:rPr>
          <w:spacing w:val="-5"/>
          <w:sz w:val="20"/>
        </w:rPr>
        <w:t>to </w:t>
      </w:r>
      <w:r>
        <w:rPr>
          <w:sz w:val="20"/>
        </w:rPr>
        <w:t>the</w:t>
      </w:r>
      <w:r>
        <w:rPr>
          <w:spacing w:val="-2"/>
          <w:sz w:val="20"/>
        </w:rPr>
        <w:t> </w:t>
      </w:r>
      <w:r>
        <w:rPr>
          <w:sz w:val="20"/>
        </w:rPr>
        <w:t>Company.</w:t>
      </w:r>
    </w:p>
    <w:p>
      <w:pPr>
        <w:pStyle w:val="ListParagraph"/>
        <w:numPr>
          <w:ilvl w:val="1"/>
          <w:numId w:val="7"/>
        </w:numPr>
        <w:tabs>
          <w:tab w:pos="991" w:val="left" w:leader="none"/>
        </w:tabs>
        <w:spacing w:line="240" w:lineRule="auto" w:before="0" w:after="0"/>
        <w:ind w:left="990" w:right="38" w:hanging="876"/>
        <w:jc w:val="both"/>
        <w:rPr>
          <w:sz w:val="20"/>
        </w:rPr>
      </w:pPr>
      <w:r>
        <w:rPr>
          <w:sz w:val="20"/>
        </w:rPr>
        <w:t>In the event that the Customer breaches or fails to comply with any</w:t>
      </w:r>
      <w:r>
        <w:rPr>
          <w:spacing w:val="-16"/>
          <w:sz w:val="20"/>
        </w:rPr>
        <w:t> </w:t>
      </w:r>
      <w:r>
        <w:rPr>
          <w:sz w:val="20"/>
        </w:rPr>
        <w:t>of its obligations pursuant to this Agreement, the Guarantor will be personally liable for the performance of</w:t>
      </w:r>
      <w:r>
        <w:rPr>
          <w:spacing w:val="-2"/>
          <w:sz w:val="20"/>
        </w:rPr>
        <w:t> </w:t>
      </w:r>
      <w:r>
        <w:rPr>
          <w:sz w:val="20"/>
        </w:rPr>
        <w:t>same.</w:t>
      </w:r>
    </w:p>
    <w:p>
      <w:pPr>
        <w:pStyle w:val="ListParagraph"/>
        <w:numPr>
          <w:ilvl w:val="1"/>
          <w:numId w:val="7"/>
        </w:numPr>
        <w:tabs>
          <w:tab w:pos="991" w:val="left" w:leader="none"/>
        </w:tabs>
        <w:spacing w:line="240" w:lineRule="auto" w:before="0" w:after="0"/>
        <w:ind w:left="990" w:right="38" w:hanging="876"/>
        <w:jc w:val="both"/>
        <w:rPr>
          <w:sz w:val="20"/>
        </w:rPr>
      </w:pPr>
      <w:r>
        <w:rPr>
          <w:sz w:val="20"/>
        </w:rPr>
        <w:t>The Guarantor indemnify the Company against any and all loss which the Company suffers if the Customer does not pay any monies owing to the Company when </w:t>
      </w:r>
      <w:r>
        <w:rPr>
          <w:spacing w:val="-4"/>
          <w:sz w:val="20"/>
        </w:rPr>
        <w:t>due </w:t>
      </w:r>
      <w:r>
        <w:rPr>
          <w:sz w:val="20"/>
        </w:rPr>
        <w:t>under this</w:t>
      </w:r>
      <w:r>
        <w:rPr>
          <w:spacing w:val="1"/>
          <w:sz w:val="20"/>
        </w:rPr>
        <w:t> </w:t>
      </w:r>
      <w:r>
        <w:rPr>
          <w:sz w:val="20"/>
        </w:rPr>
        <w:t>Agreement.</w:t>
      </w:r>
    </w:p>
    <w:p>
      <w:pPr>
        <w:pStyle w:val="ListParagraph"/>
        <w:numPr>
          <w:ilvl w:val="1"/>
          <w:numId w:val="7"/>
        </w:numPr>
        <w:tabs>
          <w:tab w:pos="991" w:val="left" w:leader="none"/>
        </w:tabs>
        <w:spacing w:line="240" w:lineRule="auto" w:before="0" w:after="0"/>
        <w:ind w:left="990" w:right="39" w:hanging="876"/>
        <w:jc w:val="both"/>
        <w:rPr>
          <w:sz w:val="20"/>
        </w:rPr>
      </w:pPr>
      <w:r>
        <w:rPr>
          <w:sz w:val="20"/>
        </w:rPr>
        <w:t>The Guarantor acknowledge that the Company is entering into this Agreement at the request of </w:t>
      </w:r>
      <w:r>
        <w:rPr>
          <w:spacing w:val="-5"/>
          <w:sz w:val="20"/>
        </w:rPr>
        <w:t>the </w:t>
      </w:r>
      <w:r>
        <w:rPr>
          <w:sz w:val="20"/>
        </w:rPr>
        <w:t>Guarantor and in reliance on and in consideration for the Guarantor guarantee and</w:t>
      </w:r>
      <w:r>
        <w:rPr>
          <w:spacing w:val="-1"/>
          <w:sz w:val="20"/>
        </w:rPr>
        <w:t> </w:t>
      </w:r>
      <w:r>
        <w:rPr>
          <w:sz w:val="20"/>
        </w:rPr>
        <w:t>indemnity.</w:t>
      </w:r>
    </w:p>
    <w:p>
      <w:pPr>
        <w:pStyle w:val="BodyText"/>
        <w:ind w:left="0"/>
        <w:jc w:val="left"/>
      </w:pPr>
    </w:p>
    <w:p>
      <w:pPr>
        <w:pStyle w:val="Heading1"/>
        <w:numPr>
          <w:ilvl w:val="0"/>
          <w:numId w:val="1"/>
        </w:numPr>
        <w:tabs>
          <w:tab w:pos="559" w:val="left" w:leader="none"/>
        </w:tabs>
        <w:spacing w:line="240" w:lineRule="auto" w:before="1" w:after="0"/>
        <w:ind w:left="558" w:right="0" w:hanging="361"/>
        <w:jc w:val="both"/>
      </w:pPr>
      <w:r>
        <w:rPr/>
        <w:t>Risk</w:t>
      </w:r>
    </w:p>
    <w:p>
      <w:pPr>
        <w:pStyle w:val="ListParagraph"/>
        <w:numPr>
          <w:ilvl w:val="1"/>
          <w:numId w:val="8"/>
        </w:numPr>
        <w:tabs>
          <w:tab w:pos="991" w:val="left" w:leader="none"/>
        </w:tabs>
        <w:spacing w:line="240" w:lineRule="auto" w:before="0" w:after="0"/>
        <w:ind w:left="990" w:right="40" w:hanging="876"/>
        <w:jc w:val="both"/>
        <w:rPr>
          <w:sz w:val="20"/>
        </w:rPr>
      </w:pPr>
      <w:r>
        <w:rPr>
          <w:sz w:val="20"/>
        </w:rPr>
        <w:t>At all times from the date of any</w:t>
      </w:r>
      <w:r>
        <w:rPr>
          <w:spacing w:val="-20"/>
          <w:sz w:val="20"/>
        </w:rPr>
        <w:t> </w:t>
      </w:r>
      <w:r>
        <w:rPr>
          <w:sz w:val="20"/>
        </w:rPr>
        <w:t>order, all goods are at the Customer’s risk of loss or damage and the Customer is responsible to arrange its </w:t>
      </w:r>
      <w:r>
        <w:rPr>
          <w:spacing w:val="-4"/>
          <w:sz w:val="20"/>
        </w:rPr>
        <w:t>own </w:t>
      </w:r>
      <w:r>
        <w:rPr>
          <w:sz w:val="20"/>
        </w:rPr>
        <w:t>insurance in relation to the</w:t>
      </w:r>
      <w:r>
        <w:rPr>
          <w:spacing w:val="-5"/>
          <w:sz w:val="20"/>
        </w:rPr>
        <w:t> </w:t>
      </w:r>
      <w:r>
        <w:rPr>
          <w:sz w:val="20"/>
        </w:rPr>
        <w:t>goods.</w:t>
      </w:r>
    </w:p>
    <w:p>
      <w:pPr>
        <w:pStyle w:val="ListParagraph"/>
        <w:numPr>
          <w:ilvl w:val="1"/>
          <w:numId w:val="8"/>
        </w:numPr>
        <w:tabs>
          <w:tab w:pos="991" w:val="left" w:leader="none"/>
        </w:tabs>
        <w:spacing w:line="240" w:lineRule="auto" w:before="0" w:after="0"/>
        <w:ind w:left="990" w:right="41" w:hanging="876"/>
        <w:jc w:val="both"/>
        <w:rPr>
          <w:sz w:val="20"/>
        </w:rPr>
      </w:pPr>
      <w:r>
        <w:rPr>
          <w:sz w:val="20"/>
        </w:rPr>
        <w:t>The Company is not liable for any goods that are damaged or destroyed prior</w:t>
      </w:r>
      <w:r>
        <w:rPr>
          <w:spacing w:val="-6"/>
          <w:sz w:val="20"/>
        </w:rPr>
        <w:t> </w:t>
      </w:r>
      <w:r>
        <w:rPr>
          <w:sz w:val="20"/>
        </w:rPr>
        <w:t>to</w:t>
      </w:r>
      <w:r>
        <w:rPr>
          <w:spacing w:val="-5"/>
          <w:sz w:val="20"/>
        </w:rPr>
        <w:t> </w:t>
      </w:r>
      <w:r>
        <w:rPr>
          <w:sz w:val="20"/>
        </w:rPr>
        <w:t>the</w:t>
      </w:r>
      <w:r>
        <w:rPr>
          <w:spacing w:val="-5"/>
          <w:sz w:val="20"/>
        </w:rPr>
        <w:t> </w:t>
      </w:r>
      <w:r>
        <w:rPr>
          <w:sz w:val="20"/>
        </w:rPr>
        <w:t>delivery</w:t>
      </w:r>
      <w:r>
        <w:rPr>
          <w:spacing w:val="-5"/>
          <w:sz w:val="20"/>
        </w:rPr>
        <w:t> </w:t>
      </w:r>
      <w:r>
        <w:rPr>
          <w:sz w:val="20"/>
        </w:rPr>
        <w:t>of</w:t>
      </w:r>
      <w:r>
        <w:rPr>
          <w:spacing w:val="-4"/>
          <w:sz w:val="20"/>
        </w:rPr>
        <w:t> </w:t>
      </w:r>
      <w:r>
        <w:rPr>
          <w:sz w:val="20"/>
        </w:rPr>
        <w:t>the</w:t>
      </w:r>
      <w:r>
        <w:rPr>
          <w:spacing w:val="-7"/>
          <w:sz w:val="20"/>
        </w:rPr>
        <w:t> </w:t>
      </w:r>
      <w:r>
        <w:rPr>
          <w:sz w:val="20"/>
        </w:rPr>
        <w:t>goods</w:t>
      </w:r>
      <w:r>
        <w:rPr>
          <w:spacing w:val="-6"/>
          <w:sz w:val="20"/>
        </w:rPr>
        <w:t> </w:t>
      </w:r>
      <w:r>
        <w:rPr>
          <w:sz w:val="20"/>
        </w:rPr>
        <w:t>to</w:t>
      </w:r>
      <w:r>
        <w:rPr>
          <w:spacing w:val="-5"/>
          <w:sz w:val="20"/>
        </w:rPr>
        <w:t> </w:t>
      </w:r>
      <w:r>
        <w:rPr>
          <w:sz w:val="20"/>
        </w:rPr>
        <w:t>the Customer.</w:t>
      </w:r>
    </w:p>
    <w:p>
      <w:pPr>
        <w:pStyle w:val="BodyText"/>
        <w:spacing w:before="11"/>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Force Majeure</w:t>
      </w:r>
    </w:p>
    <w:p>
      <w:pPr>
        <w:pStyle w:val="BodyText"/>
        <w:spacing w:before="1"/>
        <w:ind w:left="1050" w:right="38" w:hanging="936"/>
      </w:pPr>
      <w:r>
        <w:rPr/>
        <w:t>16.1. Neither party shall be liable for any  default due to any act of God, war, terrorism, strike, lockout, industrial action, fire, flood, drought, storm or any other event beyond the Company’s or the Customer’s reasonable respective</w:t>
      </w:r>
      <w:r>
        <w:rPr>
          <w:spacing w:val="-1"/>
        </w:rPr>
        <w:t> </w:t>
      </w:r>
      <w:r>
        <w:rPr/>
        <w:t>control.</w:t>
      </w:r>
    </w:p>
    <w:p>
      <w:pPr>
        <w:pStyle w:val="BodyText"/>
        <w:spacing w:before="10"/>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Uncollected</w:t>
      </w:r>
      <w:r>
        <w:rPr>
          <w:spacing w:val="1"/>
        </w:rPr>
        <w:t> </w:t>
      </w:r>
      <w:r>
        <w:rPr/>
        <w:t>goods</w:t>
      </w:r>
    </w:p>
    <w:p>
      <w:pPr>
        <w:pStyle w:val="ListParagraph"/>
        <w:numPr>
          <w:ilvl w:val="1"/>
          <w:numId w:val="9"/>
        </w:numPr>
        <w:tabs>
          <w:tab w:pos="991" w:val="left" w:leader="none"/>
        </w:tabs>
        <w:spacing w:line="240" w:lineRule="auto" w:before="0" w:after="0"/>
        <w:ind w:left="990" w:right="38" w:hanging="876"/>
        <w:jc w:val="both"/>
        <w:rPr>
          <w:sz w:val="20"/>
        </w:rPr>
      </w:pPr>
      <w:bookmarkStart w:name="_bookmark5" w:id="11"/>
      <w:bookmarkEnd w:id="11"/>
      <w:r>
        <w:rPr/>
      </w:r>
      <w:bookmarkStart w:name="_bookmark5" w:id="12"/>
      <w:bookmarkEnd w:id="12"/>
      <w:r>
        <w:rPr>
          <w:sz w:val="20"/>
        </w:rPr>
        <w:t>T</w:t>
      </w:r>
      <w:r>
        <w:rPr>
          <w:sz w:val="20"/>
        </w:rPr>
        <w:t>he</w:t>
      </w:r>
      <w:r>
        <w:rPr>
          <w:spacing w:val="-13"/>
          <w:sz w:val="20"/>
        </w:rPr>
        <w:t> </w:t>
      </w:r>
      <w:r>
        <w:rPr>
          <w:sz w:val="20"/>
        </w:rPr>
        <w:t>Company</w:t>
      </w:r>
      <w:r>
        <w:rPr>
          <w:spacing w:val="-10"/>
          <w:sz w:val="20"/>
        </w:rPr>
        <w:t> </w:t>
      </w:r>
      <w:r>
        <w:rPr>
          <w:sz w:val="20"/>
        </w:rPr>
        <w:t>may</w:t>
      </w:r>
      <w:r>
        <w:rPr>
          <w:spacing w:val="-9"/>
          <w:sz w:val="20"/>
        </w:rPr>
        <w:t> </w:t>
      </w:r>
      <w:r>
        <w:rPr>
          <w:sz w:val="20"/>
        </w:rPr>
        <w:t>at</w:t>
      </w:r>
      <w:r>
        <w:rPr>
          <w:spacing w:val="-11"/>
          <w:sz w:val="20"/>
        </w:rPr>
        <w:t> </w:t>
      </w:r>
      <w:r>
        <w:rPr>
          <w:sz w:val="20"/>
        </w:rPr>
        <w:t>its</w:t>
      </w:r>
      <w:r>
        <w:rPr>
          <w:spacing w:val="-9"/>
          <w:sz w:val="20"/>
        </w:rPr>
        <w:t> </w:t>
      </w:r>
      <w:r>
        <w:rPr>
          <w:sz w:val="20"/>
        </w:rPr>
        <w:t>discretion</w:t>
      </w:r>
      <w:r>
        <w:rPr>
          <w:spacing w:val="-11"/>
          <w:sz w:val="20"/>
        </w:rPr>
        <w:t> </w:t>
      </w:r>
      <w:r>
        <w:rPr>
          <w:sz w:val="20"/>
        </w:rPr>
        <w:t>sell or otherwise dispose of </w:t>
      </w:r>
      <w:r>
        <w:rPr>
          <w:spacing w:val="-2"/>
          <w:sz w:val="20"/>
        </w:rPr>
        <w:t>Perishable </w:t>
      </w:r>
      <w:r>
        <w:rPr>
          <w:sz w:val="20"/>
        </w:rPr>
        <w:t>Goods without notice to the Customer where the Goods are not collected immediately upon arrival, are insufficiently or incorrectly addressed or are not</w:t>
      </w:r>
      <w:r>
        <w:rPr>
          <w:spacing w:val="-4"/>
          <w:sz w:val="20"/>
        </w:rPr>
        <w:t> </w:t>
      </w:r>
      <w:r>
        <w:rPr>
          <w:sz w:val="20"/>
        </w:rPr>
        <w:t>identifiable.</w:t>
      </w:r>
    </w:p>
    <w:p>
      <w:pPr>
        <w:pStyle w:val="ListParagraph"/>
        <w:numPr>
          <w:ilvl w:val="1"/>
          <w:numId w:val="9"/>
        </w:numPr>
        <w:tabs>
          <w:tab w:pos="991" w:val="left" w:leader="none"/>
        </w:tabs>
        <w:spacing w:line="240" w:lineRule="auto" w:before="1" w:after="0"/>
        <w:ind w:left="990" w:right="38" w:hanging="876"/>
        <w:jc w:val="both"/>
        <w:rPr>
          <w:sz w:val="20"/>
        </w:rPr>
      </w:pPr>
      <w:bookmarkStart w:name="_bookmark6" w:id="13"/>
      <w:bookmarkEnd w:id="13"/>
      <w:r>
        <w:rPr/>
      </w:r>
      <w:bookmarkStart w:name="_bookmark6" w:id="14"/>
      <w:bookmarkEnd w:id="14"/>
      <w:r>
        <w:rPr>
          <w:sz w:val="20"/>
        </w:rPr>
        <w:t>W</w:t>
      </w:r>
      <w:r>
        <w:rPr>
          <w:sz w:val="20"/>
        </w:rPr>
        <w:t>ithout limitation to clause </w:t>
      </w:r>
      <w:hyperlink w:history="true" w:anchor="_bookmark5">
        <w:r>
          <w:rPr>
            <w:sz w:val="20"/>
          </w:rPr>
          <w:t>17.1,</w:t>
        </w:r>
      </w:hyperlink>
      <w:r>
        <w:rPr>
          <w:sz w:val="20"/>
        </w:rPr>
        <w:t> the Company may at its discretion sell or return Goods that cannot be delivered because they are insufficiently</w:t>
      </w:r>
      <w:r>
        <w:rPr>
          <w:spacing w:val="14"/>
          <w:sz w:val="20"/>
        </w:rPr>
        <w:t> </w:t>
      </w:r>
      <w:r>
        <w:rPr>
          <w:sz w:val="20"/>
        </w:rPr>
        <w:t>or</w:t>
      </w:r>
    </w:p>
    <w:p>
      <w:pPr>
        <w:pStyle w:val="BodyText"/>
        <w:spacing w:before="79"/>
        <w:ind w:left="991" w:right="240"/>
      </w:pPr>
      <w:r>
        <w:rPr/>
        <w:br w:type="column"/>
      </w:r>
      <w:r>
        <w:rPr/>
        <w:t>incorrectly addressed, are not identifiable, or are uncollected or not accepted after 21 days' notice to the Customer.</w:t>
      </w:r>
    </w:p>
    <w:p>
      <w:pPr>
        <w:pStyle w:val="ListParagraph"/>
        <w:numPr>
          <w:ilvl w:val="1"/>
          <w:numId w:val="9"/>
        </w:numPr>
        <w:tabs>
          <w:tab w:pos="992" w:val="left" w:leader="none"/>
        </w:tabs>
        <w:spacing w:line="240" w:lineRule="auto" w:before="0" w:after="0"/>
        <w:ind w:left="991" w:right="241" w:hanging="877"/>
        <w:jc w:val="both"/>
        <w:rPr>
          <w:sz w:val="20"/>
        </w:rPr>
      </w:pPr>
      <w:r>
        <w:rPr>
          <w:sz w:val="20"/>
        </w:rPr>
        <w:t>Where the Company sells Goods under clauses </w:t>
      </w:r>
      <w:hyperlink w:history="true" w:anchor="_bookmark7">
        <w:r>
          <w:rPr>
            <w:sz w:val="20"/>
          </w:rPr>
          <w:t>18, </w:t>
        </w:r>
      </w:hyperlink>
      <w:hyperlink w:history="true" w:anchor="_bookmark5">
        <w:r>
          <w:rPr>
            <w:sz w:val="20"/>
          </w:rPr>
          <w:t>17.1 </w:t>
        </w:r>
      </w:hyperlink>
      <w:r>
        <w:rPr>
          <w:sz w:val="20"/>
        </w:rPr>
        <w:t>or</w:t>
      </w:r>
      <w:r>
        <w:rPr>
          <w:spacing w:val="-1"/>
          <w:sz w:val="20"/>
        </w:rPr>
        <w:t> </w:t>
      </w:r>
      <w:hyperlink w:history="true" w:anchor="_bookmark6">
        <w:r>
          <w:rPr>
            <w:sz w:val="20"/>
          </w:rPr>
          <w:t>17.2;</w:t>
        </w:r>
      </w:hyperlink>
    </w:p>
    <w:p>
      <w:pPr>
        <w:pStyle w:val="ListParagraph"/>
        <w:numPr>
          <w:ilvl w:val="2"/>
          <w:numId w:val="9"/>
        </w:numPr>
        <w:tabs>
          <w:tab w:pos="1424" w:val="left" w:leader="none"/>
        </w:tabs>
        <w:spacing w:line="240" w:lineRule="auto" w:before="0" w:after="0"/>
        <w:ind w:left="1423" w:right="239" w:hanging="504"/>
        <w:jc w:val="both"/>
        <w:rPr>
          <w:sz w:val="20"/>
        </w:rPr>
      </w:pPr>
      <w:r>
        <w:rPr>
          <w:sz w:val="20"/>
        </w:rPr>
        <w:t>it does so as principal, not as agent,</w:t>
      </w:r>
      <w:r>
        <w:rPr>
          <w:spacing w:val="-14"/>
          <w:sz w:val="20"/>
        </w:rPr>
        <w:t> </w:t>
      </w:r>
      <w:r>
        <w:rPr>
          <w:sz w:val="20"/>
        </w:rPr>
        <w:t>and</w:t>
      </w:r>
      <w:r>
        <w:rPr>
          <w:spacing w:val="-12"/>
          <w:sz w:val="20"/>
        </w:rPr>
        <w:t> </w:t>
      </w:r>
      <w:r>
        <w:rPr>
          <w:sz w:val="20"/>
        </w:rPr>
        <w:t>is</w:t>
      </w:r>
      <w:r>
        <w:rPr>
          <w:spacing w:val="-13"/>
          <w:sz w:val="20"/>
        </w:rPr>
        <w:t> </w:t>
      </w:r>
      <w:r>
        <w:rPr>
          <w:sz w:val="20"/>
        </w:rPr>
        <w:t>not</w:t>
      </w:r>
      <w:r>
        <w:rPr>
          <w:spacing w:val="-14"/>
          <w:sz w:val="20"/>
        </w:rPr>
        <w:t> </w:t>
      </w:r>
      <w:r>
        <w:rPr>
          <w:sz w:val="20"/>
        </w:rPr>
        <w:t>the</w:t>
      </w:r>
      <w:r>
        <w:rPr>
          <w:spacing w:val="-15"/>
          <w:sz w:val="20"/>
        </w:rPr>
        <w:t> </w:t>
      </w:r>
      <w:r>
        <w:rPr>
          <w:sz w:val="20"/>
        </w:rPr>
        <w:t>trustee</w:t>
      </w:r>
      <w:r>
        <w:rPr>
          <w:spacing w:val="-11"/>
          <w:sz w:val="20"/>
        </w:rPr>
        <w:t> </w:t>
      </w:r>
      <w:r>
        <w:rPr>
          <w:sz w:val="20"/>
        </w:rPr>
        <w:t>of</w:t>
      </w:r>
      <w:r>
        <w:rPr>
          <w:spacing w:val="-14"/>
          <w:sz w:val="20"/>
        </w:rPr>
        <w:t> </w:t>
      </w:r>
      <w:r>
        <w:rPr>
          <w:spacing w:val="-4"/>
          <w:sz w:val="20"/>
        </w:rPr>
        <w:t>the </w:t>
      </w:r>
      <w:r>
        <w:rPr>
          <w:sz w:val="20"/>
        </w:rPr>
        <w:t>power of</w:t>
      </w:r>
      <w:r>
        <w:rPr>
          <w:spacing w:val="-2"/>
          <w:sz w:val="20"/>
        </w:rPr>
        <w:t> </w:t>
      </w:r>
      <w:r>
        <w:rPr>
          <w:sz w:val="20"/>
        </w:rPr>
        <w:t>sale;</w:t>
      </w:r>
    </w:p>
    <w:p>
      <w:pPr>
        <w:pStyle w:val="ListParagraph"/>
        <w:numPr>
          <w:ilvl w:val="2"/>
          <w:numId w:val="9"/>
        </w:numPr>
        <w:tabs>
          <w:tab w:pos="1424" w:val="left" w:leader="none"/>
        </w:tabs>
        <w:spacing w:line="240" w:lineRule="auto" w:before="0" w:after="0"/>
        <w:ind w:left="1423" w:right="236" w:hanging="504"/>
        <w:jc w:val="both"/>
        <w:rPr>
          <w:sz w:val="20"/>
        </w:rPr>
      </w:pPr>
      <w:r>
        <w:rPr>
          <w:sz w:val="20"/>
        </w:rPr>
        <w:t>the Customer must pay all costs, charges and expenses incurred by the Company in connection with the storage, sale or return </w:t>
      </w:r>
      <w:r>
        <w:rPr>
          <w:spacing w:val="-6"/>
          <w:sz w:val="20"/>
        </w:rPr>
        <w:t>of </w:t>
      </w:r>
      <w:r>
        <w:rPr>
          <w:sz w:val="20"/>
        </w:rPr>
        <w:t>the Goods, which may be deducted from the proceeds of the sale of the</w:t>
      </w:r>
      <w:r>
        <w:rPr>
          <w:spacing w:val="-5"/>
          <w:sz w:val="20"/>
        </w:rPr>
        <w:t> </w:t>
      </w:r>
      <w:r>
        <w:rPr>
          <w:sz w:val="20"/>
        </w:rPr>
        <w:t>Goods;</w:t>
      </w:r>
    </w:p>
    <w:p>
      <w:pPr>
        <w:pStyle w:val="ListParagraph"/>
        <w:numPr>
          <w:ilvl w:val="2"/>
          <w:numId w:val="9"/>
        </w:numPr>
        <w:tabs>
          <w:tab w:pos="1424" w:val="left" w:leader="none"/>
        </w:tabs>
        <w:spacing w:line="240" w:lineRule="auto" w:before="0" w:after="0"/>
        <w:ind w:left="1423" w:right="239" w:hanging="504"/>
        <w:jc w:val="both"/>
        <w:rPr>
          <w:sz w:val="20"/>
        </w:rPr>
      </w:pPr>
      <w:r>
        <w:rPr>
          <w:sz w:val="20"/>
        </w:rPr>
        <w:t>the Company is entitled </w:t>
      </w:r>
      <w:r>
        <w:rPr>
          <w:spacing w:val="-7"/>
          <w:sz w:val="20"/>
        </w:rPr>
        <w:t>to </w:t>
      </w:r>
      <w:r>
        <w:rPr>
          <w:sz w:val="20"/>
        </w:rPr>
        <w:t>recover any deficit from the Customer where the proceeds </w:t>
      </w:r>
      <w:r>
        <w:rPr>
          <w:spacing w:val="-7"/>
          <w:sz w:val="20"/>
        </w:rPr>
        <w:t>of </w:t>
      </w:r>
      <w:r>
        <w:rPr>
          <w:sz w:val="20"/>
        </w:rPr>
        <w:t>sale of the Goods do not satisfy the amounts payable to the Company.</w:t>
      </w:r>
    </w:p>
    <w:p>
      <w:pPr>
        <w:pStyle w:val="Heading1"/>
        <w:numPr>
          <w:ilvl w:val="0"/>
          <w:numId w:val="1"/>
        </w:numPr>
        <w:tabs>
          <w:tab w:pos="560" w:val="left" w:leader="none"/>
        </w:tabs>
        <w:spacing w:line="240" w:lineRule="auto" w:before="0" w:after="0"/>
        <w:ind w:left="559" w:right="0" w:hanging="362"/>
        <w:jc w:val="both"/>
      </w:pPr>
      <w:bookmarkStart w:name="_bookmark7" w:id="15"/>
      <w:bookmarkEnd w:id="15"/>
      <w:r>
        <w:rPr>
          <w:b w:val="0"/>
        </w:rPr>
      </w:r>
      <w:bookmarkStart w:name="_bookmark7" w:id="16"/>
      <w:bookmarkEnd w:id="16"/>
      <w:r>
        <w:rPr/>
        <w:t>L</w:t>
      </w:r>
      <w:r>
        <w:rPr/>
        <w:t>ien</w:t>
      </w:r>
    </w:p>
    <w:p>
      <w:pPr>
        <w:pStyle w:val="ListParagraph"/>
        <w:numPr>
          <w:ilvl w:val="1"/>
          <w:numId w:val="10"/>
        </w:numPr>
        <w:tabs>
          <w:tab w:pos="992" w:val="left" w:leader="none"/>
        </w:tabs>
        <w:spacing w:line="240" w:lineRule="auto" w:before="1" w:after="0"/>
        <w:ind w:left="991" w:right="0" w:hanging="878"/>
        <w:jc w:val="both"/>
        <w:rPr>
          <w:sz w:val="20"/>
        </w:rPr>
      </w:pPr>
      <w:r>
        <w:rPr>
          <w:sz w:val="20"/>
        </w:rPr>
        <w:t>The Company</w:t>
      </w:r>
      <w:r>
        <w:rPr>
          <w:spacing w:val="-1"/>
          <w:sz w:val="20"/>
        </w:rPr>
        <w:t> </w:t>
      </w:r>
      <w:r>
        <w:rPr>
          <w:sz w:val="20"/>
        </w:rPr>
        <w:t>has:</w:t>
      </w:r>
    </w:p>
    <w:p>
      <w:pPr>
        <w:pStyle w:val="ListParagraph"/>
        <w:numPr>
          <w:ilvl w:val="2"/>
          <w:numId w:val="10"/>
        </w:numPr>
        <w:tabs>
          <w:tab w:pos="1424" w:val="left" w:leader="none"/>
        </w:tabs>
        <w:spacing w:line="240" w:lineRule="auto" w:before="0" w:after="0"/>
        <w:ind w:left="1423" w:right="239" w:hanging="504"/>
        <w:jc w:val="both"/>
        <w:rPr>
          <w:sz w:val="20"/>
        </w:rPr>
      </w:pPr>
      <w:r>
        <w:rPr>
          <w:sz w:val="20"/>
        </w:rPr>
        <w:t>a</w:t>
      </w:r>
      <w:r>
        <w:rPr>
          <w:spacing w:val="-13"/>
          <w:sz w:val="20"/>
        </w:rPr>
        <w:t> </w:t>
      </w:r>
      <w:r>
        <w:rPr>
          <w:sz w:val="20"/>
        </w:rPr>
        <w:t>particular</w:t>
      </w:r>
      <w:r>
        <w:rPr>
          <w:spacing w:val="-8"/>
          <w:sz w:val="20"/>
        </w:rPr>
        <w:t> </w:t>
      </w:r>
      <w:r>
        <w:rPr>
          <w:sz w:val="20"/>
        </w:rPr>
        <w:t>and</w:t>
      </w:r>
      <w:r>
        <w:rPr>
          <w:spacing w:val="-10"/>
          <w:sz w:val="20"/>
        </w:rPr>
        <w:t> </w:t>
      </w:r>
      <w:r>
        <w:rPr>
          <w:sz w:val="20"/>
        </w:rPr>
        <w:t>general</w:t>
      </w:r>
      <w:r>
        <w:rPr>
          <w:spacing w:val="-11"/>
          <w:sz w:val="20"/>
        </w:rPr>
        <w:t> </w:t>
      </w:r>
      <w:r>
        <w:rPr>
          <w:sz w:val="20"/>
        </w:rPr>
        <w:t>lien</w:t>
      </w:r>
      <w:r>
        <w:rPr>
          <w:spacing w:val="-10"/>
          <w:sz w:val="20"/>
        </w:rPr>
        <w:t> </w:t>
      </w:r>
      <w:r>
        <w:rPr>
          <w:sz w:val="20"/>
        </w:rPr>
        <w:t>on</w:t>
      </w:r>
      <w:r>
        <w:rPr>
          <w:spacing w:val="-11"/>
          <w:sz w:val="20"/>
        </w:rPr>
        <w:t> </w:t>
      </w:r>
      <w:r>
        <w:rPr>
          <w:sz w:val="20"/>
        </w:rPr>
        <w:t>all Goods and documents relating to the Goods;</w:t>
      </w:r>
      <w:r>
        <w:rPr>
          <w:spacing w:val="-3"/>
          <w:sz w:val="20"/>
        </w:rPr>
        <w:t> </w:t>
      </w:r>
      <w:r>
        <w:rPr>
          <w:sz w:val="20"/>
        </w:rPr>
        <w:t>and</w:t>
      </w:r>
    </w:p>
    <w:p>
      <w:pPr>
        <w:pStyle w:val="ListParagraph"/>
        <w:numPr>
          <w:ilvl w:val="2"/>
          <w:numId w:val="10"/>
        </w:numPr>
        <w:tabs>
          <w:tab w:pos="1424" w:val="left" w:leader="none"/>
        </w:tabs>
        <w:spacing w:line="240" w:lineRule="auto" w:before="0" w:after="0"/>
        <w:ind w:left="1423" w:right="239" w:hanging="504"/>
        <w:jc w:val="both"/>
        <w:rPr>
          <w:sz w:val="20"/>
        </w:rPr>
      </w:pPr>
      <w:r>
        <w:rPr>
          <w:sz w:val="20"/>
        </w:rPr>
        <w:t>a right to sell those Goods and documents by public auction </w:t>
      </w:r>
      <w:r>
        <w:rPr>
          <w:spacing w:val="-6"/>
          <w:sz w:val="20"/>
        </w:rPr>
        <w:t>or </w:t>
      </w:r>
      <w:r>
        <w:rPr>
          <w:sz w:val="20"/>
        </w:rPr>
        <w:t>private sale (at the Company's discretion) without notice </w:t>
      </w:r>
      <w:r>
        <w:rPr>
          <w:spacing w:val="-4"/>
          <w:sz w:val="20"/>
        </w:rPr>
        <w:t>and </w:t>
      </w:r>
      <w:r>
        <w:rPr>
          <w:sz w:val="20"/>
        </w:rPr>
        <w:t>apply the proceeds of</w:t>
      </w:r>
      <w:r>
        <w:rPr>
          <w:spacing w:val="-3"/>
          <w:sz w:val="20"/>
        </w:rPr>
        <w:t> </w:t>
      </w:r>
      <w:r>
        <w:rPr>
          <w:sz w:val="20"/>
        </w:rPr>
        <w:t>sale;</w:t>
      </w:r>
    </w:p>
    <w:p>
      <w:pPr>
        <w:pStyle w:val="BodyText"/>
        <w:ind w:left="1051" w:right="239"/>
      </w:pPr>
      <w:r>
        <w:rPr/>
        <w:t>in respect of all sums due and owing from the Customer.</w:t>
      </w:r>
    </w:p>
    <w:p>
      <w:pPr>
        <w:pStyle w:val="ListParagraph"/>
        <w:numPr>
          <w:ilvl w:val="1"/>
          <w:numId w:val="10"/>
        </w:numPr>
        <w:tabs>
          <w:tab w:pos="992" w:val="left" w:leader="none"/>
        </w:tabs>
        <w:spacing w:line="240" w:lineRule="auto" w:before="0" w:after="0"/>
        <w:ind w:left="991" w:right="240" w:hanging="877"/>
        <w:jc w:val="both"/>
        <w:rPr>
          <w:sz w:val="20"/>
        </w:rPr>
      </w:pPr>
      <w:r>
        <w:rPr>
          <w:sz w:val="20"/>
        </w:rPr>
        <w:t>The lien will also cover the</w:t>
      </w:r>
      <w:r>
        <w:rPr>
          <w:spacing w:val="-26"/>
          <w:sz w:val="20"/>
        </w:rPr>
        <w:t> </w:t>
      </w:r>
      <w:r>
        <w:rPr>
          <w:sz w:val="20"/>
        </w:rPr>
        <w:t>Company's costs and expenses relating to </w:t>
      </w:r>
      <w:r>
        <w:rPr>
          <w:spacing w:val="-4"/>
          <w:sz w:val="20"/>
        </w:rPr>
        <w:t>the </w:t>
      </w:r>
      <w:r>
        <w:rPr>
          <w:sz w:val="20"/>
        </w:rPr>
        <w:t>exercise of its lien and right of sale, including the Company's reasonable legal</w:t>
      </w:r>
      <w:r>
        <w:rPr>
          <w:spacing w:val="-3"/>
          <w:sz w:val="20"/>
        </w:rPr>
        <w:t> </w:t>
      </w:r>
      <w:r>
        <w:rPr>
          <w:sz w:val="20"/>
        </w:rPr>
        <w:t>fees.</w:t>
      </w:r>
    </w:p>
    <w:p>
      <w:pPr>
        <w:pStyle w:val="ListParagraph"/>
        <w:numPr>
          <w:ilvl w:val="1"/>
          <w:numId w:val="10"/>
        </w:numPr>
        <w:tabs>
          <w:tab w:pos="992" w:val="left" w:leader="none"/>
        </w:tabs>
        <w:spacing w:line="240" w:lineRule="auto" w:before="0" w:after="0"/>
        <w:ind w:left="991" w:right="238" w:hanging="877"/>
        <w:jc w:val="both"/>
        <w:rPr>
          <w:sz w:val="20"/>
        </w:rPr>
      </w:pPr>
      <w:r>
        <w:rPr>
          <w:sz w:val="20"/>
        </w:rPr>
        <w:t>For the purposes of the lien, the Company will retain constructive possession of the Goods and the lien and rights granted by this clause </w:t>
      </w:r>
      <w:r>
        <w:rPr>
          <w:spacing w:val="-3"/>
          <w:sz w:val="20"/>
        </w:rPr>
        <w:t>will </w:t>
      </w:r>
      <w:r>
        <w:rPr>
          <w:sz w:val="20"/>
        </w:rPr>
        <w:t>survive delivery of the Goods. The Company is entitled to retain the proceeds of sale of the Goods in respect</w:t>
      </w:r>
      <w:r>
        <w:rPr>
          <w:spacing w:val="-17"/>
          <w:sz w:val="20"/>
        </w:rPr>
        <w:t> </w:t>
      </w:r>
      <w:r>
        <w:rPr>
          <w:sz w:val="20"/>
        </w:rPr>
        <w:t>of</w:t>
      </w:r>
      <w:r>
        <w:rPr>
          <w:spacing w:val="-15"/>
          <w:sz w:val="20"/>
        </w:rPr>
        <w:t> </w:t>
      </w:r>
      <w:r>
        <w:rPr>
          <w:sz w:val="20"/>
        </w:rPr>
        <w:t>all</w:t>
      </w:r>
      <w:r>
        <w:rPr>
          <w:spacing w:val="-18"/>
          <w:sz w:val="20"/>
        </w:rPr>
        <w:t> </w:t>
      </w:r>
      <w:r>
        <w:rPr>
          <w:sz w:val="20"/>
        </w:rPr>
        <w:t>sums</w:t>
      </w:r>
      <w:r>
        <w:rPr>
          <w:spacing w:val="-16"/>
          <w:sz w:val="20"/>
        </w:rPr>
        <w:t> </w:t>
      </w:r>
      <w:r>
        <w:rPr>
          <w:sz w:val="20"/>
        </w:rPr>
        <w:t>due</w:t>
      </w:r>
      <w:r>
        <w:rPr>
          <w:spacing w:val="-16"/>
          <w:sz w:val="20"/>
        </w:rPr>
        <w:t> </w:t>
      </w:r>
      <w:r>
        <w:rPr>
          <w:sz w:val="20"/>
        </w:rPr>
        <w:t>and</w:t>
      </w:r>
      <w:r>
        <w:rPr>
          <w:spacing w:val="-12"/>
          <w:sz w:val="20"/>
        </w:rPr>
        <w:t> </w:t>
      </w:r>
      <w:r>
        <w:rPr>
          <w:sz w:val="20"/>
        </w:rPr>
        <w:t>owing</w:t>
      </w:r>
      <w:r>
        <w:rPr>
          <w:spacing w:val="-18"/>
          <w:sz w:val="20"/>
        </w:rPr>
        <w:t> </w:t>
      </w:r>
      <w:r>
        <w:rPr>
          <w:sz w:val="20"/>
        </w:rPr>
        <w:t>from the</w:t>
      </w:r>
      <w:r>
        <w:rPr>
          <w:spacing w:val="-2"/>
          <w:sz w:val="20"/>
        </w:rPr>
        <w:t> </w:t>
      </w:r>
      <w:r>
        <w:rPr>
          <w:sz w:val="20"/>
        </w:rPr>
        <w:t>Customer.</w:t>
      </w:r>
    </w:p>
    <w:p>
      <w:pPr>
        <w:pStyle w:val="BodyText"/>
        <w:spacing w:before="11"/>
        <w:ind w:left="0"/>
        <w:jc w:val="left"/>
        <w:rPr>
          <w:sz w:val="19"/>
        </w:rPr>
      </w:pPr>
    </w:p>
    <w:p>
      <w:pPr>
        <w:pStyle w:val="Heading1"/>
        <w:numPr>
          <w:ilvl w:val="0"/>
          <w:numId w:val="1"/>
        </w:numPr>
        <w:tabs>
          <w:tab w:pos="560" w:val="left" w:leader="none"/>
        </w:tabs>
        <w:spacing w:line="240" w:lineRule="auto" w:before="0" w:after="0"/>
        <w:ind w:left="559" w:right="0" w:hanging="362"/>
        <w:jc w:val="both"/>
      </w:pPr>
      <w:r>
        <w:rPr/>
        <w:t>Subcontractors</w:t>
      </w:r>
    </w:p>
    <w:p>
      <w:pPr>
        <w:pStyle w:val="ListParagraph"/>
        <w:numPr>
          <w:ilvl w:val="1"/>
          <w:numId w:val="11"/>
        </w:numPr>
        <w:tabs>
          <w:tab w:pos="992" w:val="left" w:leader="none"/>
        </w:tabs>
        <w:spacing w:line="240" w:lineRule="auto" w:before="0" w:after="0"/>
        <w:ind w:left="991" w:right="238" w:hanging="877"/>
        <w:jc w:val="both"/>
        <w:rPr>
          <w:sz w:val="20"/>
        </w:rPr>
      </w:pPr>
      <w:r>
        <w:rPr>
          <w:sz w:val="20"/>
        </w:rPr>
        <w:t>The Customer authorises the Company</w:t>
      </w:r>
      <w:r>
        <w:rPr>
          <w:spacing w:val="-1"/>
          <w:sz w:val="20"/>
        </w:rPr>
        <w:t> </w:t>
      </w:r>
      <w:r>
        <w:rPr>
          <w:sz w:val="20"/>
        </w:rPr>
        <w:t>to:</w:t>
      </w:r>
    </w:p>
    <w:p>
      <w:pPr>
        <w:pStyle w:val="ListParagraph"/>
        <w:numPr>
          <w:ilvl w:val="2"/>
          <w:numId w:val="11"/>
        </w:numPr>
        <w:tabs>
          <w:tab w:pos="1424" w:val="left" w:leader="none"/>
        </w:tabs>
        <w:spacing w:line="240" w:lineRule="auto" w:before="1" w:after="0"/>
        <w:ind w:left="1423" w:right="240" w:hanging="504"/>
        <w:jc w:val="both"/>
        <w:rPr>
          <w:sz w:val="20"/>
        </w:rPr>
      </w:pPr>
      <w:r>
        <w:rPr>
          <w:sz w:val="20"/>
        </w:rPr>
        <w:t>subcontract all or part of </w:t>
      </w:r>
      <w:r>
        <w:rPr>
          <w:spacing w:val="-4"/>
          <w:sz w:val="20"/>
        </w:rPr>
        <w:t>the </w:t>
      </w:r>
      <w:r>
        <w:rPr>
          <w:sz w:val="20"/>
        </w:rPr>
        <w:t>Services to a Subcontractor;</w:t>
      </w:r>
      <w:r>
        <w:rPr>
          <w:spacing w:val="37"/>
          <w:sz w:val="20"/>
        </w:rPr>
        <w:t> </w:t>
      </w:r>
      <w:r>
        <w:rPr>
          <w:sz w:val="20"/>
        </w:rPr>
        <w:t>and</w:t>
      </w:r>
    </w:p>
    <w:p>
      <w:pPr>
        <w:pStyle w:val="BodyText"/>
        <w:spacing w:line="229" w:lineRule="exact"/>
        <w:ind w:left="1423"/>
      </w:pPr>
      <w:r>
        <w:rPr/>
        <w:t>/ or</w:t>
      </w:r>
    </w:p>
    <w:p>
      <w:pPr>
        <w:pStyle w:val="ListParagraph"/>
        <w:numPr>
          <w:ilvl w:val="2"/>
          <w:numId w:val="11"/>
        </w:numPr>
        <w:tabs>
          <w:tab w:pos="1424" w:val="left" w:leader="none"/>
        </w:tabs>
        <w:spacing w:line="240" w:lineRule="auto" w:before="1" w:after="0"/>
        <w:ind w:left="1423" w:right="239" w:hanging="504"/>
        <w:jc w:val="both"/>
        <w:rPr>
          <w:sz w:val="20"/>
        </w:rPr>
      </w:pPr>
      <w:r>
        <w:rPr>
          <w:sz w:val="20"/>
        </w:rPr>
        <w:t>as the agent of the Customer, contract with a third party service provider on behalf of </w:t>
      </w:r>
      <w:r>
        <w:rPr>
          <w:spacing w:val="-5"/>
          <w:sz w:val="20"/>
        </w:rPr>
        <w:t>the </w:t>
      </w:r>
      <w:r>
        <w:rPr>
          <w:sz w:val="20"/>
        </w:rPr>
        <w:t>Customer.</w:t>
      </w:r>
    </w:p>
    <w:p>
      <w:pPr>
        <w:spacing w:after="0" w:line="240" w:lineRule="auto"/>
        <w:jc w:val="both"/>
        <w:rPr>
          <w:sz w:val="20"/>
        </w:rPr>
        <w:sectPr>
          <w:pgSz w:w="11910" w:h="16850"/>
          <w:pgMar w:header="0" w:footer="1003" w:top="1360" w:bottom="1200" w:left="1220" w:right="1180"/>
          <w:cols w:num="2" w:equalWidth="0">
            <w:col w:w="4414" w:space="480"/>
            <w:col w:w="4616"/>
          </w:cols>
        </w:sectPr>
      </w:pPr>
    </w:p>
    <w:p>
      <w:pPr>
        <w:pStyle w:val="ListParagraph"/>
        <w:numPr>
          <w:ilvl w:val="1"/>
          <w:numId w:val="11"/>
        </w:numPr>
        <w:tabs>
          <w:tab w:pos="991" w:val="left" w:leader="none"/>
        </w:tabs>
        <w:spacing w:line="240" w:lineRule="auto" w:before="79" w:after="0"/>
        <w:ind w:left="990" w:right="39" w:hanging="876"/>
        <w:jc w:val="both"/>
        <w:rPr>
          <w:sz w:val="20"/>
        </w:rPr>
      </w:pPr>
      <w:r>
        <w:rPr>
          <w:sz w:val="20"/>
        </w:rPr>
        <w:t>The Customer authorises a Subcontractor</w:t>
      </w:r>
      <w:r>
        <w:rPr>
          <w:spacing w:val="-14"/>
          <w:sz w:val="20"/>
        </w:rPr>
        <w:t> </w:t>
      </w:r>
      <w:r>
        <w:rPr>
          <w:sz w:val="20"/>
        </w:rPr>
        <w:t>to</w:t>
      </w:r>
      <w:r>
        <w:rPr>
          <w:spacing w:val="-14"/>
          <w:sz w:val="20"/>
        </w:rPr>
        <w:t> </w:t>
      </w:r>
      <w:r>
        <w:rPr>
          <w:sz w:val="20"/>
        </w:rPr>
        <w:t>subcontract</w:t>
      </w:r>
      <w:r>
        <w:rPr>
          <w:spacing w:val="-14"/>
          <w:sz w:val="20"/>
        </w:rPr>
        <w:t> </w:t>
      </w:r>
      <w:r>
        <w:rPr>
          <w:sz w:val="20"/>
        </w:rPr>
        <w:t>all</w:t>
      </w:r>
      <w:r>
        <w:rPr>
          <w:spacing w:val="-16"/>
          <w:sz w:val="20"/>
        </w:rPr>
        <w:t> </w:t>
      </w:r>
      <w:r>
        <w:rPr>
          <w:sz w:val="20"/>
        </w:rPr>
        <w:t>or</w:t>
      </w:r>
      <w:r>
        <w:rPr>
          <w:spacing w:val="-13"/>
          <w:sz w:val="20"/>
        </w:rPr>
        <w:t> </w:t>
      </w:r>
      <w:r>
        <w:rPr>
          <w:spacing w:val="-3"/>
          <w:sz w:val="20"/>
        </w:rPr>
        <w:t>part </w:t>
      </w:r>
      <w:r>
        <w:rPr>
          <w:sz w:val="20"/>
        </w:rPr>
        <w:t>of the</w:t>
      </w:r>
      <w:r>
        <w:rPr>
          <w:spacing w:val="-3"/>
          <w:sz w:val="20"/>
        </w:rPr>
        <w:t> </w:t>
      </w:r>
      <w:r>
        <w:rPr>
          <w:sz w:val="20"/>
        </w:rPr>
        <w:t>Services.</w:t>
      </w:r>
    </w:p>
    <w:p>
      <w:pPr>
        <w:pStyle w:val="ListParagraph"/>
        <w:numPr>
          <w:ilvl w:val="1"/>
          <w:numId w:val="11"/>
        </w:numPr>
        <w:tabs>
          <w:tab w:pos="991" w:val="left" w:leader="none"/>
        </w:tabs>
        <w:spacing w:line="240" w:lineRule="auto" w:before="0" w:after="0"/>
        <w:ind w:left="990" w:right="38" w:hanging="876"/>
        <w:jc w:val="both"/>
        <w:rPr>
          <w:sz w:val="20"/>
        </w:rPr>
      </w:pPr>
      <w:bookmarkStart w:name="_bookmark8" w:id="17"/>
      <w:bookmarkEnd w:id="17"/>
      <w:r>
        <w:rPr/>
      </w:r>
      <w:bookmarkStart w:name="_bookmark8" w:id="18"/>
      <w:bookmarkEnd w:id="18"/>
      <w:r>
        <w:rPr>
          <w:sz w:val="20"/>
        </w:rPr>
        <w:t>A</w:t>
      </w:r>
      <w:r>
        <w:rPr>
          <w:sz w:val="20"/>
        </w:rPr>
        <w:t>ll exclusions or limitations on the liability</w:t>
      </w:r>
      <w:r>
        <w:rPr>
          <w:spacing w:val="-12"/>
          <w:sz w:val="20"/>
        </w:rPr>
        <w:t> </w:t>
      </w:r>
      <w:r>
        <w:rPr>
          <w:sz w:val="20"/>
        </w:rPr>
        <w:t>of</w:t>
      </w:r>
      <w:r>
        <w:rPr>
          <w:spacing w:val="-12"/>
          <w:sz w:val="20"/>
        </w:rPr>
        <w:t> </w:t>
      </w:r>
      <w:r>
        <w:rPr>
          <w:sz w:val="20"/>
        </w:rPr>
        <w:t>the</w:t>
      </w:r>
      <w:r>
        <w:rPr>
          <w:spacing w:val="-13"/>
          <w:sz w:val="20"/>
        </w:rPr>
        <w:t> </w:t>
      </w:r>
      <w:r>
        <w:rPr>
          <w:sz w:val="20"/>
        </w:rPr>
        <w:t>Company</w:t>
      </w:r>
      <w:r>
        <w:rPr>
          <w:spacing w:val="-11"/>
          <w:sz w:val="20"/>
        </w:rPr>
        <w:t> </w:t>
      </w:r>
      <w:r>
        <w:rPr>
          <w:sz w:val="20"/>
        </w:rPr>
        <w:t>in</w:t>
      </w:r>
      <w:r>
        <w:rPr>
          <w:spacing w:val="-13"/>
          <w:sz w:val="20"/>
        </w:rPr>
        <w:t> </w:t>
      </w:r>
      <w:r>
        <w:rPr>
          <w:sz w:val="20"/>
        </w:rPr>
        <w:t>these</w:t>
      </w:r>
      <w:r>
        <w:rPr>
          <w:spacing w:val="-12"/>
          <w:sz w:val="20"/>
        </w:rPr>
        <w:t> </w:t>
      </w:r>
      <w:r>
        <w:rPr>
          <w:sz w:val="20"/>
        </w:rPr>
        <w:t>Terms and Conditions extend to</w:t>
      </w:r>
      <w:r>
        <w:rPr>
          <w:spacing w:val="-3"/>
          <w:sz w:val="20"/>
        </w:rPr>
        <w:t> </w:t>
      </w:r>
      <w:r>
        <w:rPr>
          <w:sz w:val="20"/>
        </w:rPr>
        <w:t>protect:</w:t>
      </w:r>
    </w:p>
    <w:p>
      <w:pPr>
        <w:pStyle w:val="ListParagraph"/>
        <w:numPr>
          <w:ilvl w:val="2"/>
          <w:numId w:val="11"/>
        </w:numPr>
        <w:tabs>
          <w:tab w:pos="1423" w:val="left" w:leader="none"/>
        </w:tabs>
        <w:spacing w:line="240" w:lineRule="auto" w:before="0" w:after="0"/>
        <w:ind w:left="1422" w:right="0" w:hanging="505"/>
        <w:jc w:val="both"/>
        <w:rPr>
          <w:sz w:val="20"/>
        </w:rPr>
      </w:pPr>
      <w:r>
        <w:rPr>
          <w:sz w:val="20"/>
        </w:rPr>
        <w:t>all Subcontractors;</w:t>
      </w:r>
    </w:p>
    <w:p>
      <w:pPr>
        <w:pStyle w:val="ListParagraph"/>
        <w:numPr>
          <w:ilvl w:val="2"/>
          <w:numId w:val="11"/>
        </w:numPr>
        <w:tabs>
          <w:tab w:pos="1423" w:val="left" w:leader="none"/>
        </w:tabs>
        <w:spacing w:line="240" w:lineRule="auto" w:before="0" w:after="0"/>
        <w:ind w:left="1422" w:right="39" w:hanging="504"/>
        <w:jc w:val="both"/>
        <w:rPr>
          <w:sz w:val="20"/>
        </w:rPr>
      </w:pPr>
      <w:r>
        <w:rPr>
          <w:sz w:val="20"/>
        </w:rPr>
        <w:t>the agents, employees and servants of any Subcontractor or the Company;</w:t>
      </w:r>
      <w:r>
        <w:rPr>
          <w:spacing w:val="-3"/>
          <w:sz w:val="20"/>
        </w:rPr>
        <w:t> </w:t>
      </w:r>
      <w:r>
        <w:rPr>
          <w:sz w:val="20"/>
        </w:rPr>
        <w:t>and</w:t>
      </w:r>
    </w:p>
    <w:p>
      <w:pPr>
        <w:pStyle w:val="ListParagraph"/>
        <w:numPr>
          <w:ilvl w:val="2"/>
          <w:numId w:val="11"/>
        </w:numPr>
        <w:tabs>
          <w:tab w:pos="1423" w:val="left" w:leader="none"/>
        </w:tabs>
        <w:spacing w:line="240" w:lineRule="auto" w:before="0" w:after="0"/>
        <w:ind w:left="1422" w:right="38" w:hanging="504"/>
        <w:jc w:val="both"/>
        <w:rPr>
          <w:sz w:val="20"/>
        </w:rPr>
      </w:pPr>
      <w:r>
        <w:rPr>
          <w:sz w:val="20"/>
        </w:rPr>
        <w:t>any</w:t>
      </w:r>
      <w:r>
        <w:rPr>
          <w:spacing w:val="-14"/>
          <w:sz w:val="20"/>
        </w:rPr>
        <w:t> </w:t>
      </w:r>
      <w:r>
        <w:rPr>
          <w:sz w:val="20"/>
        </w:rPr>
        <w:t>person</w:t>
      </w:r>
      <w:r>
        <w:rPr>
          <w:spacing w:val="-16"/>
          <w:sz w:val="20"/>
        </w:rPr>
        <w:t> </w:t>
      </w:r>
      <w:r>
        <w:rPr>
          <w:sz w:val="20"/>
        </w:rPr>
        <w:t>engaged</w:t>
      </w:r>
      <w:r>
        <w:rPr>
          <w:spacing w:val="-14"/>
          <w:sz w:val="20"/>
        </w:rPr>
        <w:t> </w:t>
      </w:r>
      <w:r>
        <w:rPr>
          <w:sz w:val="20"/>
        </w:rPr>
        <w:t>to</w:t>
      </w:r>
      <w:r>
        <w:rPr>
          <w:spacing w:val="-15"/>
          <w:sz w:val="20"/>
        </w:rPr>
        <w:t> </w:t>
      </w:r>
      <w:r>
        <w:rPr>
          <w:sz w:val="20"/>
        </w:rPr>
        <w:t>provide</w:t>
      </w:r>
      <w:r>
        <w:rPr>
          <w:spacing w:val="-13"/>
          <w:sz w:val="20"/>
        </w:rPr>
        <w:t> </w:t>
      </w:r>
      <w:r>
        <w:rPr>
          <w:sz w:val="20"/>
        </w:rPr>
        <w:t>all or part of the</w:t>
      </w:r>
      <w:r>
        <w:rPr>
          <w:spacing w:val="-5"/>
          <w:sz w:val="20"/>
        </w:rPr>
        <w:t> </w:t>
      </w:r>
      <w:r>
        <w:rPr>
          <w:sz w:val="20"/>
        </w:rPr>
        <w:t>Services.</w:t>
      </w:r>
    </w:p>
    <w:p>
      <w:pPr>
        <w:pStyle w:val="ListParagraph"/>
        <w:numPr>
          <w:ilvl w:val="1"/>
          <w:numId w:val="11"/>
        </w:numPr>
        <w:tabs>
          <w:tab w:pos="991" w:val="left" w:leader="none"/>
        </w:tabs>
        <w:spacing w:line="240" w:lineRule="auto" w:before="0" w:after="0"/>
        <w:ind w:left="990" w:right="38" w:hanging="876"/>
        <w:jc w:val="both"/>
        <w:rPr>
          <w:sz w:val="20"/>
        </w:rPr>
      </w:pPr>
      <w:r>
        <w:rPr>
          <w:sz w:val="20"/>
        </w:rPr>
        <w:t>The Customer undertakes that it will not make any claim against, or</w:t>
      </w:r>
      <w:r>
        <w:rPr>
          <w:spacing w:val="-41"/>
          <w:sz w:val="20"/>
        </w:rPr>
        <w:t> </w:t>
      </w:r>
      <w:r>
        <w:rPr>
          <w:sz w:val="20"/>
        </w:rPr>
        <w:t>impose any</w:t>
      </w:r>
      <w:r>
        <w:rPr>
          <w:spacing w:val="-11"/>
          <w:sz w:val="20"/>
        </w:rPr>
        <w:t> </w:t>
      </w:r>
      <w:r>
        <w:rPr>
          <w:sz w:val="20"/>
        </w:rPr>
        <w:t>liability</w:t>
      </w:r>
      <w:r>
        <w:rPr>
          <w:spacing w:val="-11"/>
          <w:sz w:val="20"/>
        </w:rPr>
        <w:t> </w:t>
      </w:r>
      <w:r>
        <w:rPr>
          <w:sz w:val="20"/>
        </w:rPr>
        <w:t>upon,</w:t>
      </w:r>
      <w:r>
        <w:rPr>
          <w:spacing w:val="-10"/>
          <w:sz w:val="20"/>
        </w:rPr>
        <w:t> </w:t>
      </w:r>
      <w:r>
        <w:rPr>
          <w:sz w:val="20"/>
        </w:rPr>
        <w:t>any</w:t>
      </w:r>
      <w:r>
        <w:rPr>
          <w:spacing w:val="-11"/>
          <w:sz w:val="20"/>
        </w:rPr>
        <w:t> </w:t>
      </w:r>
      <w:r>
        <w:rPr>
          <w:sz w:val="20"/>
        </w:rPr>
        <w:t>Subcontractor</w:t>
      </w:r>
      <w:r>
        <w:rPr>
          <w:spacing w:val="-11"/>
          <w:sz w:val="20"/>
        </w:rPr>
        <w:t> </w:t>
      </w:r>
      <w:r>
        <w:rPr>
          <w:sz w:val="20"/>
        </w:rPr>
        <w:t>in connection with the provision of </w:t>
      </w:r>
      <w:r>
        <w:rPr>
          <w:spacing w:val="-4"/>
          <w:sz w:val="20"/>
        </w:rPr>
        <w:t>the </w:t>
      </w:r>
      <w:r>
        <w:rPr>
          <w:sz w:val="20"/>
        </w:rPr>
        <w:t>Services or the</w:t>
      </w:r>
      <w:r>
        <w:rPr>
          <w:spacing w:val="-3"/>
          <w:sz w:val="20"/>
        </w:rPr>
        <w:t> </w:t>
      </w:r>
      <w:r>
        <w:rPr>
          <w:sz w:val="20"/>
        </w:rPr>
        <w:t>Goods.</w:t>
      </w:r>
    </w:p>
    <w:p>
      <w:pPr>
        <w:pStyle w:val="ListParagraph"/>
        <w:numPr>
          <w:ilvl w:val="1"/>
          <w:numId w:val="11"/>
        </w:numPr>
        <w:tabs>
          <w:tab w:pos="991" w:val="left" w:leader="none"/>
        </w:tabs>
        <w:spacing w:line="240" w:lineRule="auto" w:before="0" w:after="0"/>
        <w:ind w:left="990" w:right="39" w:hanging="876"/>
        <w:jc w:val="both"/>
        <w:rPr>
          <w:sz w:val="20"/>
        </w:rPr>
      </w:pPr>
      <w:bookmarkStart w:name="_bookmark9" w:id="19"/>
      <w:bookmarkEnd w:id="19"/>
      <w:r>
        <w:rPr/>
      </w:r>
      <w:bookmarkStart w:name="_bookmark9" w:id="20"/>
      <w:bookmarkEnd w:id="20"/>
      <w:r>
        <w:rPr>
          <w:sz w:val="20"/>
        </w:rPr>
        <w:t>T</w:t>
      </w:r>
      <w:r>
        <w:rPr>
          <w:sz w:val="20"/>
        </w:rPr>
        <w:t>he Customer undertakes that it will indemnify any Subcontractor from and against any Loss if a claim is made against a Subcontractor by any party (including the Customer) in</w:t>
      </w:r>
      <w:r>
        <w:rPr>
          <w:spacing w:val="-41"/>
          <w:sz w:val="20"/>
        </w:rPr>
        <w:t> </w:t>
      </w:r>
      <w:r>
        <w:rPr>
          <w:sz w:val="20"/>
        </w:rPr>
        <w:t>connection with the provision of the Services or the</w:t>
      </w:r>
      <w:r>
        <w:rPr>
          <w:spacing w:val="-2"/>
          <w:sz w:val="20"/>
        </w:rPr>
        <w:t> </w:t>
      </w:r>
      <w:r>
        <w:rPr>
          <w:sz w:val="20"/>
        </w:rPr>
        <w:t>Goods.</w:t>
      </w:r>
    </w:p>
    <w:p>
      <w:pPr>
        <w:pStyle w:val="ListParagraph"/>
        <w:numPr>
          <w:ilvl w:val="1"/>
          <w:numId w:val="11"/>
        </w:numPr>
        <w:tabs>
          <w:tab w:pos="991" w:val="left" w:leader="none"/>
        </w:tabs>
        <w:spacing w:line="240" w:lineRule="auto" w:before="1" w:after="0"/>
        <w:ind w:left="990" w:right="39" w:hanging="876"/>
        <w:jc w:val="both"/>
        <w:rPr>
          <w:sz w:val="20"/>
        </w:rPr>
      </w:pPr>
      <w:r>
        <w:rPr>
          <w:sz w:val="20"/>
        </w:rPr>
        <w:t>For the purpose of clauses </w:t>
      </w:r>
      <w:hyperlink w:history="true" w:anchor="_bookmark8">
        <w:r>
          <w:rPr>
            <w:sz w:val="20"/>
          </w:rPr>
          <w:t>19.3</w:t>
        </w:r>
      </w:hyperlink>
      <w:r>
        <w:rPr>
          <w:sz w:val="20"/>
        </w:rPr>
        <w:t> and</w:t>
      </w:r>
      <w:hyperlink w:history="true" w:anchor="_bookmark9">
        <w:r>
          <w:rPr>
            <w:sz w:val="20"/>
          </w:rPr>
          <w:t> 19.5, </w:t>
        </w:r>
      </w:hyperlink>
      <w:r>
        <w:rPr>
          <w:sz w:val="20"/>
        </w:rPr>
        <w:t>the Company acts as trustee on behalf of and for the benefit of any Subcontractor, and to this extent </w:t>
      </w:r>
      <w:r>
        <w:rPr>
          <w:spacing w:val="-3"/>
          <w:sz w:val="20"/>
        </w:rPr>
        <w:t>each </w:t>
      </w:r>
      <w:r>
        <w:rPr>
          <w:sz w:val="20"/>
        </w:rPr>
        <w:t>Subcontractor is deemed to be a </w:t>
      </w:r>
      <w:r>
        <w:rPr>
          <w:spacing w:val="-3"/>
          <w:sz w:val="20"/>
        </w:rPr>
        <w:t>party </w:t>
      </w:r>
      <w:r>
        <w:rPr>
          <w:sz w:val="20"/>
        </w:rPr>
        <w:t>to this</w:t>
      </w:r>
      <w:r>
        <w:rPr>
          <w:spacing w:val="-1"/>
          <w:sz w:val="20"/>
        </w:rPr>
        <w:t> </w:t>
      </w:r>
      <w:r>
        <w:rPr>
          <w:sz w:val="20"/>
        </w:rPr>
        <w:t>Agreement.</w:t>
      </w:r>
    </w:p>
    <w:p>
      <w:pPr>
        <w:pStyle w:val="BodyText"/>
        <w:spacing w:before="10"/>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Intellectual Property</w:t>
      </w:r>
    </w:p>
    <w:p>
      <w:pPr>
        <w:pStyle w:val="BodyText"/>
        <w:ind w:right="38" w:hanging="876"/>
      </w:pPr>
      <w:r>
        <w:rPr/>
        <w:t>20.1. The  Customer  agrees  that  the Company retains all copyright and intellectual property subsisting in </w:t>
      </w:r>
      <w:r>
        <w:rPr>
          <w:spacing w:val="-4"/>
        </w:rPr>
        <w:t>all </w:t>
      </w:r>
      <w:r>
        <w:rPr/>
        <w:t>documents and things created by, or for, the Company in connection with the performance of the Services, including copyright and intellectual property that now exists or that later comes into</w:t>
      </w:r>
      <w:r>
        <w:rPr>
          <w:spacing w:val="-2"/>
        </w:rPr>
        <w:t> </w:t>
      </w:r>
      <w:r>
        <w:rPr/>
        <w:t>existence.</w:t>
      </w:r>
    </w:p>
    <w:p>
      <w:pPr>
        <w:pStyle w:val="BodyText"/>
        <w:ind w:left="0"/>
        <w:jc w:val="left"/>
      </w:pPr>
    </w:p>
    <w:p>
      <w:pPr>
        <w:pStyle w:val="Heading1"/>
        <w:numPr>
          <w:ilvl w:val="0"/>
          <w:numId w:val="1"/>
        </w:numPr>
        <w:tabs>
          <w:tab w:pos="559" w:val="left" w:leader="none"/>
        </w:tabs>
        <w:spacing w:line="240" w:lineRule="auto" w:before="0" w:after="0"/>
        <w:ind w:left="558" w:right="0" w:hanging="361"/>
        <w:jc w:val="both"/>
      </w:pPr>
      <w:r>
        <w:rPr/>
        <w:t>Assignment</w:t>
      </w:r>
    </w:p>
    <w:p>
      <w:pPr>
        <w:pStyle w:val="ListParagraph"/>
        <w:numPr>
          <w:ilvl w:val="1"/>
          <w:numId w:val="1"/>
        </w:numPr>
        <w:tabs>
          <w:tab w:pos="991" w:val="left" w:leader="none"/>
        </w:tabs>
        <w:spacing w:line="240" w:lineRule="auto" w:before="1" w:after="0"/>
        <w:ind w:left="990" w:right="39" w:hanging="812"/>
        <w:jc w:val="both"/>
        <w:rPr>
          <w:sz w:val="20"/>
        </w:rPr>
      </w:pPr>
      <w:r>
        <w:rPr>
          <w:sz w:val="20"/>
        </w:rPr>
        <w:t>The Customer must not assign any rights</w:t>
      </w:r>
      <w:r>
        <w:rPr>
          <w:spacing w:val="-17"/>
          <w:sz w:val="20"/>
        </w:rPr>
        <w:t> </w:t>
      </w:r>
      <w:r>
        <w:rPr>
          <w:sz w:val="20"/>
        </w:rPr>
        <w:t>or</w:t>
      </w:r>
      <w:r>
        <w:rPr>
          <w:spacing w:val="-17"/>
          <w:sz w:val="20"/>
        </w:rPr>
        <w:t> </w:t>
      </w:r>
      <w:r>
        <w:rPr>
          <w:sz w:val="20"/>
        </w:rPr>
        <w:t>benefits</w:t>
      </w:r>
      <w:r>
        <w:rPr>
          <w:spacing w:val="-17"/>
          <w:sz w:val="20"/>
        </w:rPr>
        <w:t> </w:t>
      </w:r>
      <w:r>
        <w:rPr>
          <w:sz w:val="20"/>
        </w:rPr>
        <w:t>under</w:t>
      </w:r>
      <w:r>
        <w:rPr>
          <w:spacing w:val="-17"/>
          <w:sz w:val="20"/>
        </w:rPr>
        <w:t> </w:t>
      </w:r>
      <w:r>
        <w:rPr>
          <w:sz w:val="20"/>
        </w:rPr>
        <w:t>this</w:t>
      </w:r>
      <w:r>
        <w:rPr>
          <w:spacing w:val="-14"/>
          <w:sz w:val="20"/>
        </w:rPr>
        <w:t> </w:t>
      </w:r>
      <w:r>
        <w:rPr>
          <w:sz w:val="20"/>
        </w:rPr>
        <w:t>Agreement unless it has obtained the prior written consent of the</w:t>
      </w:r>
      <w:r>
        <w:rPr>
          <w:spacing w:val="-4"/>
          <w:sz w:val="20"/>
        </w:rPr>
        <w:t> </w:t>
      </w:r>
      <w:r>
        <w:rPr>
          <w:sz w:val="20"/>
        </w:rPr>
        <w:t>Company.</w:t>
      </w:r>
    </w:p>
    <w:p>
      <w:pPr>
        <w:pStyle w:val="ListParagraph"/>
        <w:numPr>
          <w:ilvl w:val="1"/>
          <w:numId w:val="1"/>
        </w:numPr>
        <w:tabs>
          <w:tab w:pos="991" w:val="left" w:leader="none"/>
        </w:tabs>
        <w:spacing w:line="240" w:lineRule="auto" w:before="2" w:after="0"/>
        <w:ind w:left="990" w:right="38" w:hanging="812"/>
        <w:jc w:val="both"/>
        <w:rPr>
          <w:sz w:val="20"/>
        </w:rPr>
      </w:pPr>
      <w:r>
        <w:rPr>
          <w:sz w:val="20"/>
        </w:rPr>
        <w:t>Notwithstanding any other provisions of this Agreement, the Company may assign,</w:t>
      </w:r>
      <w:r>
        <w:rPr>
          <w:spacing w:val="-11"/>
          <w:sz w:val="20"/>
        </w:rPr>
        <w:t> </w:t>
      </w:r>
      <w:r>
        <w:rPr>
          <w:sz w:val="20"/>
        </w:rPr>
        <w:t>novate</w:t>
      </w:r>
      <w:r>
        <w:rPr>
          <w:spacing w:val="-11"/>
          <w:sz w:val="20"/>
        </w:rPr>
        <w:t> </w:t>
      </w:r>
      <w:r>
        <w:rPr>
          <w:sz w:val="20"/>
        </w:rPr>
        <w:t>or</w:t>
      </w:r>
      <w:r>
        <w:rPr>
          <w:spacing w:val="-10"/>
          <w:sz w:val="20"/>
        </w:rPr>
        <w:t> </w:t>
      </w:r>
      <w:r>
        <w:rPr>
          <w:sz w:val="20"/>
        </w:rPr>
        <w:t>otherwise</w:t>
      </w:r>
      <w:r>
        <w:rPr>
          <w:spacing w:val="-8"/>
          <w:sz w:val="20"/>
        </w:rPr>
        <w:t> </w:t>
      </w:r>
      <w:r>
        <w:rPr>
          <w:sz w:val="20"/>
        </w:rPr>
        <w:t>transfer</w:t>
      </w:r>
      <w:r>
        <w:rPr>
          <w:spacing w:val="-11"/>
          <w:sz w:val="20"/>
        </w:rPr>
        <w:t> </w:t>
      </w:r>
      <w:r>
        <w:rPr>
          <w:sz w:val="20"/>
        </w:rPr>
        <w:t>its rights and obligations contained in</w:t>
      </w:r>
      <w:r>
        <w:rPr>
          <w:spacing w:val="-22"/>
          <w:sz w:val="20"/>
        </w:rPr>
        <w:t> </w:t>
      </w:r>
      <w:r>
        <w:rPr>
          <w:sz w:val="20"/>
        </w:rPr>
        <w:t>this Agreement without the Customer’s prior</w:t>
      </w:r>
      <w:r>
        <w:rPr>
          <w:spacing w:val="-10"/>
          <w:sz w:val="20"/>
        </w:rPr>
        <w:t> </w:t>
      </w:r>
      <w:r>
        <w:rPr>
          <w:sz w:val="20"/>
        </w:rPr>
        <w:t>consent.</w:t>
      </w:r>
      <w:r>
        <w:rPr>
          <w:spacing w:val="-10"/>
          <w:sz w:val="20"/>
        </w:rPr>
        <w:t> </w:t>
      </w:r>
      <w:r>
        <w:rPr>
          <w:sz w:val="20"/>
        </w:rPr>
        <w:t>The</w:t>
      </w:r>
      <w:r>
        <w:rPr>
          <w:spacing w:val="-11"/>
          <w:sz w:val="20"/>
        </w:rPr>
        <w:t> </w:t>
      </w:r>
      <w:r>
        <w:rPr>
          <w:sz w:val="20"/>
        </w:rPr>
        <w:t>Customer</w:t>
      </w:r>
      <w:r>
        <w:rPr>
          <w:spacing w:val="-10"/>
          <w:sz w:val="20"/>
        </w:rPr>
        <w:t> </w:t>
      </w:r>
      <w:r>
        <w:rPr>
          <w:sz w:val="20"/>
        </w:rPr>
        <w:t>agrees</w:t>
      </w:r>
      <w:r>
        <w:rPr>
          <w:spacing w:val="-9"/>
          <w:sz w:val="20"/>
        </w:rPr>
        <w:t> </w:t>
      </w:r>
      <w:r>
        <w:rPr>
          <w:sz w:val="20"/>
        </w:rPr>
        <w:t>to sign any such documentation as </w:t>
      </w:r>
      <w:r>
        <w:rPr>
          <w:spacing w:val="-5"/>
          <w:sz w:val="20"/>
        </w:rPr>
        <w:t>may </w:t>
      </w:r>
      <w:r>
        <w:rPr>
          <w:sz w:val="20"/>
        </w:rPr>
        <w:t>be necessary to give effect to this clause.</w:t>
      </w:r>
    </w:p>
    <w:p>
      <w:pPr>
        <w:pStyle w:val="BodyText"/>
        <w:spacing w:before="11"/>
        <w:ind w:left="0"/>
        <w:jc w:val="left"/>
        <w:rPr>
          <w:sz w:val="19"/>
        </w:rPr>
      </w:pPr>
    </w:p>
    <w:p>
      <w:pPr>
        <w:pStyle w:val="Heading1"/>
        <w:numPr>
          <w:ilvl w:val="0"/>
          <w:numId w:val="1"/>
        </w:numPr>
        <w:tabs>
          <w:tab w:pos="559" w:val="left" w:leader="none"/>
        </w:tabs>
        <w:spacing w:line="240" w:lineRule="auto" w:before="0" w:after="0"/>
        <w:ind w:left="558" w:right="0" w:hanging="361"/>
        <w:jc w:val="both"/>
      </w:pPr>
      <w:r>
        <w:rPr/>
        <w:t>Set-off</w:t>
      </w:r>
    </w:p>
    <w:p>
      <w:pPr>
        <w:pStyle w:val="ListParagraph"/>
        <w:numPr>
          <w:ilvl w:val="1"/>
          <w:numId w:val="1"/>
        </w:numPr>
        <w:tabs>
          <w:tab w:pos="991" w:val="left" w:leader="none"/>
        </w:tabs>
        <w:spacing w:line="240" w:lineRule="auto" w:before="0" w:after="0"/>
        <w:ind w:left="990" w:right="39" w:hanging="812"/>
        <w:jc w:val="both"/>
        <w:rPr>
          <w:sz w:val="20"/>
        </w:rPr>
      </w:pPr>
      <w:r>
        <w:rPr>
          <w:sz w:val="20"/>
        </w:rPr>
        <w:t>The Customer and the Guarantor will pay</w:t>
      </w:r>
      <w:r>
        <w:rPr>
          <w:spacing w:val="18"/>
          <w:sz w:val="20"/>
        </w:rPr>
        <w:t> </w:t>
      </w:r>
      <w:r>
        <w:rPr>
          <w:sz w:val="20"/>
        </w:rPr>
        <w:t>all</w:t>
      </w:r>
      <w:r>
        <w:rPr>
          <w:spacing w:val="17"/>
          <w:sz w:val="20"/>
        </w:rPr>
        <w:t> </w:t>
      </w:r>
      <w:r>
        <w:rPr>
          <w:sz w:val="20"/>
        </w:rPr>
        <w:t>amounts</w:t>
      </w:r>
      <w:r>
        <w:rPr>
          <w:spacing w:val="18"/>
          <w:sz w:val="20"/>
        </w:rPr>
        <w:t> </w:t>
      </w:r>
      <w:r>
        <w:rPr>
          <w:sz w:val="20"/>
        </w:rPr>
        <w:t>due</w:t>
      </w:r>
      <w:r>
        <w:rPr>
          <w:spacing w:val="20"/>
          <w:sz w:val="20"/>
        </w:rPr>
        <w:t> </w:t>
      </w:r>
      <w:r>
        <w:rPr>
          <w:sz w:val="20"/>
        </w:rPr>
        <w:t>under</w:t>
      </w:r>
      <w:r>
        <w:rPr>
          <w:spacing w:val="17"/>
          <w:sz w:val="20"/>
        </w:rPr>
        <w:t> </w:t>
      </w:r>
      <w:r>
        <w:rPr>
          <w:sz w:val="20"/>
        </w:rPr>
        <w:t>this</w:t>
      </w:r>
    </w:p>
    <w:p>
      <w:pPr>
        <w:pStyle w:val="BodyText"/>
        <w:spacing w:before="79"/>
        <w:ind w:left="991" w:right="239"/>
      </w:pPr>
      <w:r>
        <w:rPr/>
        <w:br w:type="column"/>
      </w:r>
      <w:r>
        <w:rPr/>
        <w:t>Agreement without set-off, counterclaim or deduction.</w:t>
      </w:r>
    </w:p>
    <w:p>
      <w:pPr>
        <w:pStyle w:val="ListParagraph"/>
        <w:numPr>
          <w:ilvl w:val="1"/>
          <w:numId w:val="1"/>
        </w:numPr>
        <w:tabs>
          <w:tab w:pos="992" w:val="left" w:leader="none"/>
        </w:tabs>
        <w:spacing w:line="240" w:lineRule="auto" w:before="0" w:after="0"/>
        <w:ind w:left="991" w:right="236" w:hanging="812"/>
        <w:jc w:val="both"/>
        <w:rPr>
          <w:sz w:val="20"/>
        </w:rPr>
      </w:pPr>
      <w:r>
        <w:rPr>
          <w:sz w:val="20"/>
        </w:rPr>
        <w:t>The Customer and the Guarantor agree that any right of set-off, counterclaim or deduction is suspended until such time as they have paid all amounts due under this Agreement.</w:t>
      </w:r>
    </w:p>
    <w:p>
      <w:pPr>
        <w:pStyle w:val="BodyText"/>
        <w:spacing w:before="10"/>
        <w:ind w:left="0"/>
        <w:jc w:val="left"/>
        <w:rPr>
          <w:sz w:val="19"/>
        </w:rPr>
      </w:pPr>
    </w:p>
    <w:p>
      <w:pPr>
        <w:pStyle w:val="Heading1"/>
        <w:numPr>
          <w:ilvl w:val="0"/>
          <w:numId w:val="1"/>
        </w:numPr>
        <w:tabs>
          <w:tab w:pos="560" w:val="left" w:leader="none"/>
        </w:tabs>
        <w:spacing w:line="240" w:lineRule="auto" w:before="0" w:after="0"/>
        <w:ind w:left="559" w:right="0" w:hanging="362"/>
        <w:jc w:val="both"/>
      </w:pPr>
      <w:r>
        <w:rPr/>
        <w:t>Costs</w:t>
      </w:r>
    </w:p>
    <w:p>
      <w:pPr>
        <w:pStyle w:val="ListParagraph"/>
        <w:numPr>
          <w:ilvl w:val="1"/>
          <w:numId w:val="1"/>
        </w:numPr>
        <w:tabs>
          <w:tab w:pos="992" w:val="left" w:leader="none"/>
        </w:tabs>
        <w:spacing w:line="240" w:lineRule="auto" w:before="1" w:after="0"/>
        <w:ind w:left="991" w:right="234" w:hanging="812"/>
        <w:jc w:val="both"/>
        <w:rPr>
          <w:sz w:val="20"/>
        </w:rPr>
      </w:pPr>
      <w:r>
        <w:rPr>
          <w:sz w:val="20"/>
        </w:rPr>
        <w:t>The</w:t>
      </w:r>
      <w:r>
        <w:rPr>
          <w:spacing w:val="-13"/>
          <w:sz w:val="20"/>
        </w:rPr>
        <w:t> </w:t>
      </w:r>
      <w:r>
        <w:rPr>
          <w:sz w:val="20"/>
        </w:rPr>
        <w:t>Customer</w:t>
      </w:r>
      <w:r>
        <w:rPr>
          <w:spacing w:val="-13"/>
          <w:sz w:val="20"/>
        </w:rPr>
        <w:t> </w:t>
      </w:r>
      <w:r>
        <w:rPr>
          <w:sz w:val="20"/>
        </w:rPr>
        <w:t>and</w:t>
      </w:r>
      <w:r>
        <w:rPr>
          <w:spacing w:val="-13"/>
          <w:sz w:val="20"/>
        </w:rPr>
        <w:t> </w:t>
      </w:r>
      <w:r>
        <w:rPr>
          <w:sz w:val="20"/>
        </w:rPr>
        <w:t>Guarantor</w:t>
      </w:r>
      <w:r>
        <w:rPr>
          <w:spacing w:val="-9"/>
          <w:sz w:val="20"/>
        </w:rPr>
        <w:t> </w:t>
      </w:r>
      <w:r>
        <w:rPr>
          <w:sz w:val="20"/>
        </w:rPr>
        <w:t>must,</w:t>
      </w:r>
      <w:r>
        <w:rPr>
          <w:spacing w:val="-13"/>
          <w:sz w:val="20"/>
        </w:rPr>
        <w:t> </w:t>
      </w:r>
      <w:r>
        <w:rPr>
          <w:sz w:val="20"/>
        </w:rPr>
        <w:t>on demand, pay to and reimburse the Company the amount of all fees,</w:t>
      </w:r>
      <w:r>
        <w:rPr>
          <w:spacing w:val="-27"/>
          <w:sz w:val="20"/>
        </w:rPr>
        <w:t> </w:t>
      </w:r>
      <w:r>
        <w:rPr>
          <w:sz w:val="20"/>
        </w:rPr>
        <w:t>costs and expenses (including legal fees on an indemnity basis) incurred by or for the account of the Lender </w:t>
      </w:r>
      <w:r>
        <w:rPr>
          <w:spacing w:val="-6"/>
          <w:sz w:val="20"/>
        </w:rPr>
        <w:t>in </w:t>
      </w:r>
      <w:r>
        <w:rPr>
          <w:sz w:val="20"/>
        </w:rPr>
        <w:t>connection</w:t>
      </w:r>
      <w:r>
        <w:rPr>
          <w:spacing w:val="-2"/>
          <w:sz w:val="20"/>
        </w:rPr>
        <w:t> </w:t>
      </w:r>
      <w:r>
        <w:rPr>
          <w:sz w:val="20"/>
        </w:rPr>
        <w:t>with:</w:t>
      </w:r>
    </w:p>
    <w:p>
      <w:pPr>
        <w:pStyle w:val="ListParagraph"/>
        <w:numPr>
          <w:ilvl w:val="2"/>
          <w:numId w:val="1"/>
        </w:numPr>
        <w:tabs>
          <w:tab w:pos="1424" w:val="left" w:leader="none"/>
        </w:tabs>
        <w:spacing w:line="240" w:lineRule="auto" w:before="1" w:after="0"/>
        <w:ind w:left="1423" w:right="237" w:hanging="504"/>
        <w:jc w:val="both"/>
        <w:rPr>
          <w:sz w:val="20"/>
        </w:rPr>
      </w:pPr>
      <w:r>
        <w:rPr>
          <w:sz w:val="20"/>
        </w:rPr>
        <w:t>the actual or proposed enforcement of, or </w:t>
      </w:r>
      <w:r>
        <w:rPr>
          <w:spacing w:val="-5"/>
          <w:sz w:val="20"/>
        </w:rPr>
        <w:t>the </w:t>
      </w:r>
      <w:r>
        <w:rPr>
          <w:sz w:val="20"/>
        </w:rPr>
        <w:t>preservation of any rights under this</w:t>
      </w:r>
      <w:r>
        <w:rPr>
          <w:spacing w:val="-1"/>
          <w:sz w:val="20"/>
        </w:rPr>
        <w:t> </w:t>
      </w:r>
      <w:r>
        <w:rPr>
          <w:sz w:val="20"/>
        </w:rPr>
        <w:t>Agreement;</w:t>
      </w:r>
    </w:p>
    <w:p>
      <w:pPr>
        <w:pStyle w:val="ListParagraph"/>
        <w:numPr>
          <w:ilvl w:val="2"/>
          <w:numId w:val="1"/>
        </w:numPr>
        <w:tabs>
          <w:tab w:pos="1424" w:val="left" w:leader="none"/>
        </w:tabs>
        <w:spacing w:line="240" w:lineRule="auto" w:before="0" w:after="0"/>
        <w:ind w:left="1423" w:right="240" w:hanging="504"/>
        <w:jc w:val="both"/>
        <w:rPr>
          <w:sz w:val="20"/>
        </w:rPr>
      </w:pPr>
      <w:r>
        <w:rPr>
          <w:sz w:val="20"/>
        </w:rPr>
        <w:t>the cost of lodging and removing a Caveat pursuant to clause</w:t>
      </w:r>
      <w:r>
        <w:rPr>
          <w:spacing w:val="-9"/>
          <w:sz w:val="20"/>
        </w:rPr>
        <w:t> </w:t>
      </w:r>
      <w:hyperlink w:history="true" w:anchor="_bookmark0">
        <w:r>
          <w:rPr>
            <w:sz w:val="20"/>
          </w:rPr>
          <w:t>9.2.</w:t>
        </w:r>
      </w:hyperlink>
    </w:p>
    <w:p>
      <w:pPr>
        <w:pStyle w:val="BodyText"/>
        <w:ind w:left="0"/>
        <w:jc w:val="left"/>
      </w:pPr>
    </w:p>
    <w:p>
      <w:pPr>
        <w:pStyle w:val="Heading1"/>
        <w:numPr>
          <w:ilvl w:val="0"/>
          <w:numId w:val="1"/>
        </w:numPr>
        <w:tabs>
          <w:tab w:pos="560" w:val="left" w:leader="none"/>
        </w:tabs>
        <w:spacing w:line="229" w:lineRule="exact" w:before="0" w:after="0"/>
        <w:ind w:left="559" w:right="0" w:hanging="362"/>
        <w:jc w:val="both"/>
      </w:pPr>
      <w:r>
        <w:rPr/>
        <w:t>Whole</w:t>
      </w:r>
      <w:r>
        <w:rPr>
          <w:spacing w:val="-2"/>
        </w:rPr>
        <w:t> </w:t>
      </w:r>
      <w:r>
        <w:rPr/>
        <w:t>Agreement</w:t>
      </w:r>
    </w:p>
    <w:p>
      <w:pPr>
        <w:pStyle w:val="BodyText"/>
        <w:ind w:left="991" w:right="239" w:hanging="877"/>
      </w:pPr>
      <w:r>
        <w:rPr/>
        <w:t>24.1. These terms and conditions form the entire agreement between the parties and will prevail to the extent of any inconsistency with the Authority, any Credit Application by the Customer, the Customers Terms and Conditions and any Terms and Conditions set out in any transport</w:t>
      </w:r>
      <w:r>
        <w:rPr>
          <w:spacing w:val="-3"/>
        </w:rPr>
        <w:t> </w:t>
      </w:r>
      <w:r>
        <w:rPr/>
        <w:t>document.</w:t>
      </w:r>
    </w:p>
    <w:p>
      <w:pPr>
        <w:pStyle w:val="BodyText"/>
        <w:spacing w:before="1"/>
        <w:ind w:left="0"/>
        <w:jc w:val="left"/>
      </w:pPr>
    </w:p>
    <w:p>
      <w:pPr>
        <w:pStyle w:val="Heading1"/>
        <w:numPr>
          <w:ilvl w:val="0"/>
          <w:numId w:val="1"/>
        </w:numPr>
        <w:tabs>
          <w:tab w:pos="560" w:val="left" w:leader="none"/>
        </w:tabs>
        <w:spacing w:line="240" w:lineRule="auto" w:before="0" w:after="0"/>
        <w:ind w:left="559" w:right="0" w:hanging="362"/>
        <w:jc w:val="both"/>
      </w:pPr>
      <w:r>
        <w:rPr/>
        <w:t>Governing</w:t>
      </w:r>
      <w:r>
        <w:rPr>
          <w:spacing w:val="-1"/>
        </w:rPr>
        <w:t> </w:t>
      </w:r>
      <w:r>
        <w:rPr/>
        <w:t>Law</w:t>
      </w:r>
    </w:p>
    <w:p>
      <w:pPr>
        <w:pStyle w:val="ListParagraph"/>
        <w:numPr>
          <w:ilvl w:val="1"/>
          <w:numId w:val="12"/>
        </w:numPr>
        <w:tabs>
          <w:tab w:pos="992" w:val="left" w:leader="none"/>
        </w:tabs>
        <w:spacing w:line="240" w:lineRule="auto" w:before="1" w:after="0"/>
        <w:ind w:left="991" w:right="239" w:hanging="877"/>
        <w:jc w:val="both"/>
        <w:rPr>
          <w:sz w:val="20"/>
        </w:rPr>
      </w:pPr>
      <w:r>
        <w:rPr>
          <w:sz w:val="20"/>
        </w:rPr>
        <w:t>These terms and conditions and any contracts between the parties shall be governed by the laws of New </w:t>
      </w:r>
      <w:r>
        <w:rPr>
          <w:spacing w:val="-3"/>
          <w:sz w:val="20"/>
        </w:rPr>
        <w:t>South </w:t>
      </w:r>
      <w:r>
        <w:rPr>
          <w:sz w:val="20"/>
        </w:rPr>
        <w:t>Wales.</w:t>
      </w:r>
    </w:p>
    <w:p>
      <w:pPr>
        <w:pStyle w:val="ListParagraph"/>
        <w:numPr>
          <w:ilvl w:val="1"/>
          <w:numId w:val="12"/>
        </w:numPr>
        <w:tabs>
          <w:tab w:pos="992" w:val="left" w:leader="none"/>
        </w:tabs>
        <w:spacing w:line="240" w:lineRule="auto" w:before="0" w:after="0"/>
        <w:ind w:left="991" w:right="236" w:hanging="877"/>
        <w:jc w:val="both"/>
        <w:rPr>
          <w:sz w:val="20"/>
        </w:rPr>
      </w:pPr>
      <w:r>
        <w:rPr>
          <w:sz w:val="20"/>
        </w:rPr>
        <w:t>The parties submit to the exclusive jurisdiction of the Courts in New</w:t>
      </w:r>
      <w:r>
        <w:rPr>
          <w:spacing w:val="-16"/>
          <w:sz w:val="20"/>
        </w:rPr>
        <w:t> </w:t>
      </w:r>
      <w:r>
        <w:rPr>
          <w:sz w:val="20"/>
        </w:rPr>
        <w:t>South Wales and the Federal Court </w:t>
      </w:r>
      <w:r>
        <w:rPr>
          <w:spacing w:val="-6"/>
          <w:sz w:val="20"/>
        </w:rPr>
        <w:t>of </w:t>
      </w:r>
      <w:r>
        <w:rPr>
          <w:sz w:val="20"/>
        </w:rPr>
        <w:t>Australia.</w:t>
      </w:r>
    </w:p>
    <w:p>
      <w:pPr>
        <w:pStyle w:val="ListParagraph"/>
        <w:numPr>
          <w:ilvl w:val="1"/>
          <w:numId w:val="12"/>
        </w:numPr>
        <w:tabs>
          <w:tab w:pos="992" w:val="left" w:leader="none"/>
        </w:tabs>
        <w:spacing w:line="240" w:lineRule="auto" w:before="0" w:after="0"/>
        <w:ind w:left="991" w:right="235" w:hanging="877"/>
        <w:jc w:val="both"/>
        <w:rPr>
          <w:sz w:val="20"/>
        </w:rPr>
      </w:pPr>
      <w:r>
        <w:rPr>
          <w:sz w:val="20"/>
        </w:rPr>
        <w:t>In the event that the Company commences proceedings, </w:t>
      </w:r>
      <w:r>
        <w:rPr>
          <w:spacing w:val="-4"/>
          <w:sz w:val="20"/>
        </w:rPr>
        <w:t>the </w:t>
      </w:r>
      <w:r>
        <w:rPr>
          <w:sz w:val="20"/>
        </w:rPr>
        <w:t>Company and the Guarantor agree to the proceedings being served at the last</w:t>
      </w:r>
      <w:r>
        <w:rPr>
          <w:spacing w:val="-15"/>
          <w:sz w:val="20"/>
        </w:rPr>
        <w:t> </w:t>
      </w:r>
      <w:r>
        <w:rPr>
          <w:sz w:val="20"/>
        </w:rPr>
        <w:t>known</w:t>
      </w:r>
      <w:r>
        <w:rPr>
          <w:spacing w:val="-12"/>
          <w:sz w:val="20"/>
        </w:rPr>
        <w:t> </w:t>
      </w:r>
      <w:r>
        <w:rPr>
          <w:sz w:val="20"/>
        </w:rPr>
        <w:t>address</w:t>
      </w:r>
      <w:r>
        <w:rPr>
          <w:spacing w:val="-13"/>
          <w:sz w:val="20"/>
        </w:rPr>
        <w:t> </w:t>
      </w:r>
      <w:r>
        <w:rPr>
          <w:sz w:val="20"/>
        </w:rPr>
        <w:t>for</w:t>
      </w:r>
      <w:r>
        <w:rPr>
          <w:spacing w:val="-14"/>
          <w:sz w:val="20"/>
        </w:rPr>
        <w:t> </w:t>
      </w:r>
      <w:r>
        <w:rPr>
          <w:sz w:val="20"/>
        </w:rPr>
        <w:t>service</w:t>
      </w:r>
      <w:r>
        <w:rPr>
          <w:spacing w:val="-13"/>
          <w:sz w:val="20"/>
        </w:rPr>
        <w:t> </w:t>
      </w:r>
      <w:r>
        <w:rPr>
          <w:sz w:val="20"/>
        </w:rPr>
        <w:t>advised to the</w:t>
      </w:r>
      <w:r>
        <w:rPr>
          <w:spacing w:val="-3"/>
          <w:sz w:val="20"/>
        </w:rPr>
        <w:t> </w:t>
      </w:r>
      <w:r>
        <w:rPr>
          <w:sz w:val="20"/>
        </w:rPr>
        <w:t>Company.</w:t>
      </w:r>
    </w:p>
    <w:p>
      <w:pPr>
        <w:pStyle w:val="BodyText"/>
        <w:spacing w:before="11"/>
        <w:ind w:left="0"/>
        <w:jc w:val="left"/>
        <w:rPr>
          <w:sz w:val="19"/>
        </w:rPr>
      </w:pPr>
    </w:p>
    <w:p>
      <w:pPr>
        <w:pStyle w:val="Heading1"/>
        <w:numPr>
          <w:ilvl w:val="0"/>
          <w:numId w:val="1"/>
        </w:numPr>
        <w:tabs>
          <w:tab w:pos="560" w:val="left" w:leader="none"/>
        </w:tabs>
        <w:spacing w:line="240" w:lineRule="auto" w:before="0" w:after="0"/>
        <w:ind w:left="559" w:right="0" w:hanging="362"/>
        <w:jc w:val="both"/>
      </w:pPr>
      <w:r>
        <w:rPr/>
        <w:t>General</w:t>
      </w:r>
    </w:p>
    <w:p>
      <w:pPr>
        <w:pStyle w:val="ListParagraph"/>
        <w:numPr>
          <w:ilvl w:val="1"/>
          <w:numId w:val="13"/>
        </w:numPr>
        <w:tabs>
          <w:tab w:pos="992" w:val="left" w:leader="none"/>
        </w:tabs>
        <w:spacing w:line="240" w:lineRule="auto" w:before="0" w:after="0"/>
        <w:ind w:left="991" w:right="240" w:hanging="877"/>
        <w:jc w:val="both"/>
        <w:rPr>
          <w:sz w:val="20"/>
        </w:rPr>
      </w:pPr>
      <w:r>
        <w:rPr>
          <w:sz w:val="20"/>
        </w:rPr>
        <w:t>The Company is not a common</w:t>
      </w:r>
      <w:r>
        <w:rPr>
          <w:spacing w:val="-30"/>
          <w:sz w:val="20"/>
        </w:rPr>
        <w:t> </w:t>
      </w:r>
      <w:r>
        <w:rPr>
          <w:sz w:val="20"/>
        </w:rPr>
        <w:t>carrier and will not be liable as a common carrier.</w:t>
      </w:r>
    </w:p>
    <w:p>
      <w:pPr>
        <w:pStyle w:val="ListParagraph"/>
        <w:numPr>
          <w:ilvl w:val="1"/>
          <w:numId w:val="13"/>
        </w:numPr>
        <w:tabs>
          <w:tab w:pos="992" w:val="left" w:leader="none"/>
        </w:tabs>
        <w:spacing w:line="240" w:lineRule="auto" w:before="0" w:after="0"/>
        <w:ind w:left="991" w:right="236" w:hanging="877"/>
        <w:jc w:val="both"/>
        <w:rPr>
          <w:sz w:val="20"/>
        </w:rPr>
      </w:pPr>
      <w:r>
        <w:rPr>
          <w:sz w:val="20"/>
        </w:rPr>
        <w:t>In the event that any of the terms of this Agreement cannot be given effect for any reason then the term or part of a term which cannot be give effect shall be severed and read </w:t>
      </w:r>
      <w:r>
        <w:rPr>
          <w:spacing w:val="-3"/>
          <w:sz w:val="20"/>
        </w:rPr>
        <w:t>down </w:t>
      </w:r>
      <w:r>
        <w:rPr>
          <w:sz w:val="20"/>
        </w:rPr>
        <w:t>respectively and the remaining</w:t>
      </w:r>
      <w:r>
        <w:rPr>
          <w:spacing w:val="44"/>
          <w:sz w:val="20"/>
        </w:rPr>
        <w:t> </w:t>
      </w:r>
      <w:r>
        <w:rPr>
          <w:sz w:val="20"/>
        </w:rPr>
        <w:t>terms</w:t>
      </w:r>
    </w:p>
    <w:p>
      <w:pPr>
        <w:spacing w:after="0" w:line="240" w:lineRule="auto"/>
        <w:jc w:val="both"/>
        <w:rPr>
          <w:sz w:val="20"/>
        </w:rPr>
        <w:sectPr>
          <w:pgSz w:w="11910" w:h="16850"/>
          <w:pgMar w:header="0" w:footer="1003" w:top="1360" w:bottom="1200" w:left="1220" w:right="1180"/>
          <w:cols w:num="2" w:equalWidth="0">
            <w:col w:w="4412" w:space="482"/>
            <w:col w:w="4616"/>
          </w:cols>
        </w:sectPr>
      </w:pPr>
    </w:p>
    <w:p>
      <w:pPr>
        <w:pStyle w:val="BodyText"/>
        <w:spacing w:before="79"/>
        <w:ind w:right="5133"/>
      </w:pPr>
      <w:r>
        <w:rPr/>
        <w:t>and part of any term shall remain</w:t>
      </w:r>
      <w:r>
        <w:rPr>
          <w:spacing w:val="-21"/>
        </w:rPr>
        <w:t> </w:t>
      </w:r>
      <w:r>
        <w:rPr/>
        <w:t>valid and binding on the</w:t>
      </w:r>
      <w:r>
        <w:rPr>
          <w:spacing w:val="-4"/>
        </w:rPr>
        <w:t> </w:t>
      </w:r>
      <w:r>
        <w:rPr/>
        <w:t>parties.</w:t>
      </w:r>
    </w:p>
    <w:p>
      <w:pPr>
        <w:pStyle w:val="ListParagraph"/>
        <w:numPr>
          <w:ilvl w:val="1"/>
          <w:numId w:val="13"/>
        </w:numPr>
        <w:tabs>
          <w:tab w:pos="991" w:val="left" w:leader="none"/>
        </w:tabs>
        <w:spacing w:line="240" w:lineRule="auto" w:before="0" w:after="0"/>
        <w:ind w:left="990" w:right="5133" w:hanging="876"/>
        <w:jc w:val="both"/>
        <w:rPr>
          <w:sz w:val="20"/>
        </w:rPr>
      </w:pPr>
      <w:r>
        <w:rPr/>
        <w:pict>
          <v:line style="position:absolute;mso-position-horizontal-relative:page;mso-position-vertical-relative:paragraph;z-index:251658240" from="315.649994pt,101.109085pt" to="468.651001pt,101.109085pt" stroked="true" strokeweight=".69552pt" strokecolor="#000000">
            <v:stroke dashstyle="solid"/>
            <w10:wrap type="none"/>
          </v:line>
        </w:pict>
      </w:r>
      <w:r>
        <w:rPr/>
        <w:pict>
          <v:line style="position:absolute;mso-position-horizontal-relative:page;mso-position-vertical-relative:paragraph;z-index:251659264" from="315.649994pt,151.779068pt" to="468.651001pt,151.779068pt" stroked="true" strokeweight=".69552pt" strokecolor="#000000">
            <v:stroke dashstyle="solid"/>
            <w10:wrap type="none"/>
          </v:line>
        </w:pict>
      </w:r>
      <w:r>
        <w:rPr/>
        <w:pict>
          <v:shape style="position:absolute;margin-left:310.010010pt;margin-top:11.899873pt;width:220.15pt;height:242.7pt;mso-position-horizontal-relative:page;mso-position-vertical-relative:paragraph;z-index:251672576" type="#_x0000_t202" filled="false" stroked="true" strokeweight=".47998pt" strokecolor="#000000">
            <v:textbox inset="0,0,0,0">
              <w:txbxContent>
                <w:p>
                  <w:pPr>
                    <w:spacing w:before="19"/>
                    <w:ind w:left="108" w:right="0" w:firstLine="0"/>
                    <w:jc w:val="left"/>
                    <w:rPr>
                      <w:b/>
                      <w:sz w:val="22"/>
                    </w:rPr>
                  </w:pPr>
                  <w:r>
                    <w:rPr>
                      <w:b/>
                      <w:sz w:val="22"/>
                    </w:rPr>
                    <w:t>SIGNED</w:t>
                  </w:r>
                </w:p>
                <w:p>
                  <w:pPr>
                    <w:pStyle w:val="BodyText"/>
                    <w:ind w:left="0"/>
                    <w:jc w:val="left"/>
                    <w:rPr>
                      <w:b/>
                      <w:sz w:val="22"/>
                    </w:rPr>
                  </w:pPr>
                </w:p>
                <w:p>
                  <w:pPr>
                    <w:spacing w:line="480" w:lineRule="auto" w:before="0"/>
                    <w:ind w:left="108" w:right="2382" w:firstLine="0"/>
                    <w:jc w:val="left"/>
                    <w:rPr>
                      <w:b/>
                      <w:sz w:val="22"/>
                    </w:rPr>
                  </w:pPr>
                  <w:r>
                    <w:rPr>
                      <w:b/>
                      <w:sz w:val="22"/>
                    </w:rPr>
                    <w:t>Customer (name): ACN/ABN:</w:t>
                  </w:r>
                </w:p>
                <w:p>
                  <w:pPr>
                    <w:pStyle w:val="BodyText"/>
                    <w:ind w:left="0"/>
                    <w:jc w:val="left"/>
                    <w:rPr>
                      <w:b/>
                      <w:sz w:val="22"/>
                    </w:rPr>
                  </w:pPr>
                </w:p>
                <w:p>
                  <w:pPr>
                    <w:spacing w:before="0"/>
                    <w:ind w:left="108" w:right="0" w:firstLine="0"/>
                    <w:jc w:val="left"/>
                    <w:rPr>
                      <w:sz w:val="22"/>
                    </w:rPr>
                  </w:pPr>
                  <w:r>
                    <w:rPr>
                      <w:sz w:val="22"/>
                    </w:rPr>
                    <w:t>Signature of Authorised Person</w:t>
                  </w:r>
                </w:p>
                <w:p>
                  <w:pPr>
                    <w:pStyle w:val="BodyText"/>
                    <w:ind w:left="0"/>
                    <w:jc w:val="left"/>
                    <w:rPr>
                      <w:sz w:val="24"/>
                    </w:rPr>
                  </w:pPr>
                </w:p>
                <w:p>
                  <w:pPr>
                    <w:pStyle w:val="BodyText"/>
                    <w:ind w:left="0"/>
                    <w:jc w:val="left"/>
                    <w:rPr>
                      <w:sz w:val="24"/>
                    </w:rPr>
                  </w:pPr>
                </w:p>
                <w:p>
                  <w:pPr>
                    <w:spacing w:before="206"/>
                    <w:ind w:left="108" w:right="0" w:firstLine="0"/>
                    <w:jc w:val="left"/>
                    <w:rPr>
                      <w:sz w:val="22"/>
                    </w:rPr>
                  </w:pPr>
                  <w:r>
                    <w:rPr>
                      <w:sz w:val="22"/>
                    </w:rPr>
                    <w:t>Name of Authorised Person</w:t>
                  </w:r>
                </w:p>
                <w:p>
                  <w:pPr>
                    <w:pStyle w:val="BodyText"/>
                    <w:ind w:left="0"/>
                    <w:jc w:val="left"/>
                    <w:rPr>
                      <w:sz w:val="22"/>
                    </w:rPr>
                  </w:pPr>
                </w:p>
                <w:p>
                  <w:pPr>
                    <w:spacing w:line="760" w:lineRule="atLeast" w:before="0"/>
                    <w:ind w:left="108" w:right="1367" w:firstLine="0"/>
                    <w:jc w:val="left"/>
                    <w:rPr>
                      <w:sz w:val="22"/>
                    </w:rPr>
                  </w:pPr>
                  <w:r>
                    <w:rPr>
                      <w:sz w:val="22"/>
                    </w:rPr>
                    <w:t>Position of Authorised Person Date</w:t>
                  </w:r>
                </w:p>
              </w:txbxContent>
            </v:textbox>
            <v:stroke dashstyle="solid"/>
            <w10:wrap type="none"/>
          </v:shape>
        </w:pict>
      </w:r>
      <w:r>
        <w:rPr>
          <w:sz w:val="20"/>
        </w:rPr>
        <w:t>The Customer agrees to promptly, but no later than 5 days after </w:t>
      </w:r>
      <w:r>
        <w:rPr>
          <w:spacing w:val="-4"/>
          <w:sz w:val="20"/>
        </w:rPr>
        <w:t>the </w:t>
      </w:r>
      <w:r>
        <w:rPr>
          <w:sz w:val="20"/>
        </w:rPr>
        <w:t>occurrence of change, notify </w:t>
      </w:r>
      <w:r>
        <w:rPr>
          <w:spacing w:val="-5"/>
          <w:sz w:val="20"/>
        </w:rPr>
        <w:t>the </w:t>
      </w:r>
      <w:r>
        <w:rPr>
          <w:sz w:val="20"/>
        </w:rPr>
        <w:t>Company in writing of any change in ownership, directors or address. Notwithstanding any change in the Customers ownership structure or any advice in relation to such change, the Customer shall remain personally liable for any goods requested by the Customer or on the Customer’s behalf until the Customer receives written confirmation from the Company that the Account is closed and payment received.</w:t>
      </w:r>
    </w:p>
    <w:p>
      <w:pPr>
        <w:pStyle w:val="ListParagraph"/>
        <w:numPr>
          <w:ilvl w:val="1"/>
          <w:numId w:val="13"/>
        </w:numPr>
        <w:tabs>
          <w:tab w:pos="991" w:val="left" w:leader="none"/>
        </w:tabs>
        <w:spacing w:line="240" w:lineRule="auto" w:before="0" w:after="0"/>
        <w:ind w:left="990" w:right="5133" w:hanging="876"/>
        <w:jc w:val="both"/>
        <w:rPr>
          <w:sz w:val="20"/>
        </w:rPr>
      </w:pPr>
      <w:r>
        <w:rPr/>
        <w:pict>
          <v:line style="position:absolute;mso-position-horizontal-relative:page;mso-position-vertical-relative:paragraph;z-index:251660288" from="315.649994pt,29.829119pt" to="468.651001pt,29.829119pt" stroked="true" strokeweight=".69552pt" strokecolor="#000000">
            <v:stroke dashstyle="solid"/>
            <w10:wrap type="none"/>
          </v:line>
        </w:pict>
      </w:r>
      <w:r>
        <w:rPr/>
        <w:pict>
          <v:line style="position:absolute;mso-position-horizontal-relative:page;mso-position-vertical-relative:paragraph;z-index:251661312" from="315.649994pt,67.7491pt" to="456.410921pt,67.7491pt" stroked="true" strokeweight=".69552pt" strokecolor="#000000">
            <v:stroke dashstyle="solid"/>
            <w10:wrap type="none"/>
          </v:line>
        </w:pict>
      </w:r>
      <w:r>
        <w:rPr>
          <w:sz w:val="20"/>
        </w:rPr>
        <w:t>The Company reserves the right to vary this Agreement at any time. The Customer will be deemed to have accepted the Agreement (as varied from time to time) by continuing to instruct the Company to provide </w:t>
      </w:r>
      <w:r>
        <w:rPr>
          <w:spacing w:val="-4"/>
          <w:sz w:val="20"/>
        </w:rPr>
        <w:t>the </w:t>
      </w:r>
      <w:r>
        <w:rPr>
          <w:sz w:val="20"/>
        </w:rPr>
        <w:t>Services.</w:t>
      </w:r>
    </w:p>
    <w:p>
      <w:pPr>
        <w:pStyle w:val="ListParagraph"/>
        <w:numPr>
          <w:ilvl w:val="1"/>
          <w:numId w:val="13"/>
        </w:numPr>
        <w:tabs>
          <w:tab w:pos="991" w:val="left" w:leader="none"/>
        </w:tabs>
        <w:spacing w:line="240" w:lineRule="auto" w:before="1" w:after="0"/>
        <w:ind w:left="990" w:right="5134" w:hanging="876"/>
        <w:jc w:val="both"/>
        <w:rPr>
          <w:sz w:val="20"/>
        </w:rPr>
      </w:pPr>
      <w:r>
        <w:rPr/>
        <w:pict>
          <v:group style="position:absolute;margin-left:309.769989pt;margin-top:14.709878pt;width:220.65pt;height:406.15pt;mso-position-horizontal-relative:page;mso-position-vertical-relative:paragraph;z-index:251671552" coordorigin="6195,294" coordsize="4413,8123">
            <v:line style="position:absolute" from="6205,299" to="10598,299" stroked="true" strokeweight=".48001pt" strokecolor="#000000">
              <v:stroke dashstyle="solid"/>
            </v:line>
            <v:line style="position:absolute" from="10603,294" to="10603,8417" stroked="true" strokeweight=".47998pt" strokecolor="#000000">
              <v:stroke dashstyle="solid"/>
            </v:line>
            <v:line style="position:absolute" from="6200,294" to="6200,8417" stroked="true" strokeweight=".48001pt" strokecolor="#000000">
              <v:stroke dashstyle="solid"/>
            </v:line>
            <v:shape style="position:absolute;left:6313;top:3348;width:3061;height:2783" coordorigin="6313,3348" coordsize="3061,2783" path="m6313,3348l9373,3348m6313,4359l9373,4359m6313,5372l9373,5372m6313,6131l9128,6131e" filled="false" stroked="true" strokeweight=".69552pt" strokecolor="#000000">
              <v:path arrowok="t"/>
              <v:stroke dashstyle="solid"/>
            </v:shape>
            <v:shape style="position:absolute;left:6313;top:7395;width:3061;height:1013" coordorigin="6313,7396" coordsize="3061,1013" path="m6313,7396l9373,7396m6313,8409l9373,8409e" filled="false" stroked="true" strokeweight=".69552pt" strokecolor="#000000">
              <v:path arrowok="t"/>
              <v:stroke dashstyle="solid"/>
            </v:shape>
            <v:shape style="position:absolute;left:6313;top:329;width:4199;height:1764" type="#_x0000_t202" filled="false" stroked="false">
              <v:textbox inset="0,0,0,0">
                <w:txbxContent>
                  <w:p>
                    <w:pPr>
                      <w:spacing w:line="247" w:lineRule="exact" w:before="0"/>
                      <w:ind w:left="0" w:right="0" w:firstLine="0"/>
                      <w:jc w:val="both"/>
                      <w:rPr>
                        <w:b/>
                        <w:sz w:val="22"/>
                      </w:rPr>
                    </w:pPr>
                    <w:r>
                      <w:rPr>
                        <w:b/>
                        <w:sz w:val="22"/>
                      </w:rPr>
                      <w:t>PERSONAL GUARANTEE</w:t>
                    </w:r>
                  </w:p>
                  <w:p>
                    <w:pPr>
                      <w:spacing w:line="240" w:lineRule="auto" w:before="9"/>
                      <w:rPr>
                        <w:b/>
                        <w:sz w:val="21"/>
                      </w:rPr>
                    </w:pPr>
                  </w:p>
                  <w:p>
                    <w:pPr>
                      <w:spacing w:before="1"/>
                      <w:ind w:left="0" w:right="18" w:firstLine="0"/>
                      <w:jc w:val="both"/>
                      <w:rPr>
                        <w:sz w:val="22"/>
                      </w:rPr>
                    </w:pPr>
                    <w:r>
                      <w:rPr>
                        <w:sz w:val="22"/>
                      </w:rPr>
                      <w:t>I/we have read these terms and conditions and unconditionally guarantee the performance of the Customer and will be personally</w:t>
                    </w:r>
                    <w:r>
                      <w:rPr>
                        <w:spacing w:val="-8"/>
                        <w:sz w:val="22"/>
                      </w:rPr>
                      <w:t> </w:t>
                    </w:r>
                    <w:r>
                      <w:rPr>
                        <w:sz w:val="22"/>
                      </w:rPr>
                      <w:t>liable</w:t>
                    </w:r>
                    <w:r>
                      <w:rPr>
                        <w:spacing w:val="-9"/>
                        <w:sz w:val="22"/>
                      </w:rPr>
                      <w:t> </w:t>
                    </w:r>
                    <w:r>
                      <w:rPr>
                        <w:sz w:val="22"/>
                      </w:rPr>
                      <w:t>in</w:t>
                    </w:r>
                    <w:r>
                      <w:rPr>
                        <w:spacing w:val="-9"/>
                        <w:sz w:val="22"/>
                      </w:rPr>
                      <w:t> </w:t>
                    </w:r>
                    <w:r>
                      <w:rPr>
                        <w:sz w:val="22"/>
                      </w:rPr>
                      <w:t>the</w:t>
                    </w:r>
                    <w:r>
                      <w:rPr>
                        <w:spacing w:val="-12"/>
                        <w:sz w:val="22"/>
                      </w:rPr>
                      <w:t> </w:t>
                    </w:r>
                    <w:r>
                      <w:rPr>
                        <w:sz w:val="22"/>
                      </w:rPr>
                      <w:t>event</w:t>
                    </w:r>
                    <w:r>
                      <w:rPr>
                        <w:spacing w:val="-10"/>
                        <w:sz w:val="22"/>
                      </w:rPr>
                      <w:t> </w:t>
                    </w:r>
                    <w:r>
                      <w:rPr>
                        <w:sz w:val="22"/>
                      </w:rPr>
                      <w:t>that</w:t>
                    </w:r>
                    <w:r>
                      <w:rPr>
                        <w:spacing w:val="-10"/>
                        <w:sz w:val="22"/>
                      </w:rPr>
                      <w:t> </w:t>
                    </w:r>
                    <w:r>
                      <w:rPr>
                        <w:sz w:val="22"/>
                      </w:rPr>
                      <w:t>Customer cannot perform its</w:t>
                    </w:r>
                    <w:r>
                      <w:rPr>
                        <w:spacing w:val="59"/>
                        <w:sz w:val="22"/>
                      </w:rPr>
                      <w:t> </w:t>
                    </w:r>
                    <w:r>
                      <w:rPr>
                        <w:sz w:val="22"/>
                      </w:rPr>
                      <w:t>obligations</w:t>
                    </w:r>
                  </w:p>
                </w:txbxContent>
              </v:textbox>
              <w10:wrap type="none"/>
            </v:shape>
            <v:shape style="position:absolute;left:6313;top:2098;width:1341;height:754" type="#_x0000_t202" filled="false" stroked="false">
              <v:textbox inset="0,0,0,0">
                <w:txbxContent>
                  <w:p>
                    <w:pPr>
                      <w:spacing w:line="240" w:lineRule="auto" w:before="0"/>
                      <w:ind w:left="0" w:right="0" w:firstLine="0"/>
                      <w:jc w:val="left"/>
                      <w:rPr>
                        <w:b/>
                        <w:sz w:val="22"/>
                      </w:rPr>
                    </w:pPr>
                    <w:r>
                      <w:rPr>
                        <w:sz w:val="22"/>
                      </w:rPr>
                      <w:t>accordance Agreement. </w:t>
                    </w:r>
                    <w:r>
                      <w:rPr>
                        <w:b/>
                        <w:sz w:val="22"/>
                      </w:rPr>
                      <w:t>Guarantor 1:</w:t>
                    </w:r>
                  </w:p>
                </w:txbxContent>
              </v:textbox>
              <w10:wrap type="none"/>
            </v:shape>
            <v:shape style="position:absolute;left:7699;top:2098;width:412;height:247" type="#_x0000_t202" filled="false" stroked="false">
              <v:textbox inset="0,0,0,0">
                <w:txbxContent>
                  <w:p>
                    <w:pPr>
                      <w:spacing w:line="247" w:lineRule="exact" w:before="0"/>
                      <w:ind w:left="0" w:right="0" w:firstLine="0"/>
                      <w:jc w:val="left"/>
                      <w:rPr>
                        <w:sz w:val="22"/>
                      </w:rPr>
                    </w:pPr>
                    <w:r>
                      <w:rPr>
                        <w:sz w:val="22"/>
                      </w:rPr>
                      <w:t>with</w:t>
                    </w:r>
                  </w:p>
                </w:txbxContent>
              </v:textbox>
              <w10:wrap type="none"/>
            </v:shape>
            <v:shape style="position:absolute;left:8339;top:1846;width:2173;height:499" type="#_x0000_t202" filled="false" stroked="false">
              <v:textbox inset="0,0,0,0">
                <w:txbxContent>
                  <w:p>
                    <w:pPr>
                      <w:tabs>
                        <w:tab w:pos="885" w:val="left" w:leader="none"/>
                        <w:tab w:pos="1378" w:val="left" w:leader="none"/>
                        <w:tab w:pos="1809" w:val="left" w:leader="none"/>
                      </w:tabs>
                      <w:spacing w:line="240" w:lineRule="auto" w:before="0"/>
                      <w:ind w:left="0" w:right="18" w:firstLine="1975"/>
                      <w:jc w:val="left"/>
                      <w:rPr>
                        <w:sz w:val="22"/>
                      </w:rPr>
                    </w:pPr>
                    <w:r>
                      <w:rPr>
                        <w:sz w:val="22"/>
                      </w:rPr>
                      <w:t>in clause</w:t>
                      <w:tab/>
                      <w:t>12</w:t>
                      <w:tab/>
                      <w:t>of</w:t>
                      <w:tab/>
                    </w:r>
                    <w:r>
                      <w:rPr>
                        <w:spacing w:val="-5"/>
                        <w:sz w:val="22"/>
                      </w:rPr>
                      <w:t>this</w:t>
                    </w:r>
                  </w:p>
                </w:txbxContent>
              </v:textbox>
              <w10:wrap type="none"/>
            </v:shape>
            <v:shape style="position:absolute;left:6313;top:3363;width:2261;height:247" type="#_x0000_t202" filled="false" stroked="false">
              <v:textbox inset="0,0,0,0">
                <w:txbxContent>
                  <w:p>
                    <w:pPr>
                      <w:spacing w:line="247" w:lineRule="exact" w:before="0"/>
                      <w:ind w:left="0" w:right="0" w:firstLine="0"/>
                      <w:jc w:val="left"/>
                      <w:rPr>
                        <w:sz w:val="22"/>
                      </w:rPr>
                    </w:pPr>
                    <w:r>
                      <w:rPr>
                        <w:sz w:val="22"/>
                      </w:rPr>
                      <w:t>Signature of Guarantor</w:t>
                    </w:r>
                  </w:p>
                </w:txbxContent>
              </v:textbox>
              <w10:wrap type="none"/>
            </v:shape>
            <v:shape style="position:absolute;left:6313;top:4376;width:1905;height:247" type="#_x0000_t202" filled="false" stroked="false">
              <v:textbox inset="0,0,0,0">
                <w:txbxContent>
                  <w:p>
                    <w:pPr>
                      <w:spacing w:line="247" w:lineRule="exact" w:before="0"/>
                      <w:ind w:left="0" w:right="0" w:firstLine="0"/>
                      <w:jc w:val="left"/>
                      <w:rPr>
                        <w:sz w:val="22"/>
                      </w:rPr>
                    </w:pPr>
                    <w:r>
                      <w:rPr>
                        <w:sz w:val="22"/>
                      </w:rPr>
                      <w:t>Name of Guarantor</w:t>
                    </w:r>
                  </w:p>
                </w:txbxContent>
              </v:textbox>
              <w10:wrap type="none"/>
            </v:shape>
            <v:shape style="position:absolute;left:6313;top:5387;width:2100;height:247" type="#_x0000_t202" filled="false" stroked="false">
              <v:textbox inset="0,0,0,0">
                <w:txbxContent>
                  <w:p>
                    <w:pPr>
                      <w:spacing w:line="247" w:lineRule="exact" w:before="0"/>
                      <w:ind w:left="0" w:right="0" w:firstLine="0"/>
                      <w:jc w:val="left"/>
                      <w:rPr>
                        <w:sz w:val="22"/>
                      </w:rPr>
                    </w:pPr>
                    <w:r>
                      <w:rPr>
                        <w:sz w:val="22"/>
                      </w:rPr>
                      <w:t>Position of Guarantor</w:t>
                    </w:r>
                  </w:p>
                </w:txbxContent>
              </v:textbox>
              <w10:wrap type="none"/>
            </v:shape>
            <v:shape style="position:absolute;left:6313;top:6148;width:1341;height:751" type="#_x0000_t202" filled="false" stroked="false">
              <v:textbox inset="0,0,0,0">
                <w:txbxContent>
                  <w:p>
                    <w:pPr>
                      <w:spacing w:line="247" w:lineRule="exact" w:before="0"/>
                      <w:ind w:left="0" w:right="0" w:firstLine="0"/>
                      <w:jc w:val="left"/>
                      <w:rPr>
                        <w:sz w:val="22"/>
                      </w:rPr>
                    </w:pPr>
                    <w:r>
                      <w:rPr>
                        <w:sz w:val="22"/>
                      </w:rPr>
                      <w:t>Date</w:t>
                    </w:r>
                  </w:p>
                  <w:p>
                    <w:pPr>
                      <w:spacing w:line="240" w:lineRule="auto" w:before="9"/>
                      <w:rPr>
                        <w:sz w:val="21"/>
                      </w:rPr>
                    </w:pPr>
                  </w:p>
                  <w:p>
                    <w:pPr>
                      <w:spacing w:before="0"/>
                      <w:ind w:left="0" w:right="0" w:firstLine="0"/>
                      <w:jc w:val="left"/>
                      <w:rPr>
                        <w:b/>
                        <w:sz w:val="22"/>
                      </w:rPr>
                    </w:pPr>
                    <w:r>
                      <w:rPr>
                        <w:b/>
                        <w:sz w:val="22"/>
                      </w:rPr>
                      <w:t>Guarantor 2:</w:t>
                    </w:r>
                  </w:p>
                </w:txbxContent>
              </v:textbox>
              <w10:wrap type="none"/>
            </v:shape>
            <v:shape style="position:absolute;left:6313;top:7413;width:2261;height:247" type="#_x0000_t202" filled="false" stroked="false">
              <v:textbox inset="0,0,0,0">
                <w:txbxContent>
                  <w:p>
                    <w:pPr>
                      <w:spacing w:line="247" w:lineRule="exact" w:before="0"/>
                      <w:ind w:left="0" w:right="0" w:firstLine="0"/>
                      <w:jc w:val="left"/>
                      <w:rPr>
                        <w:sz w:val="22"/>
                      </w:rPr>
                    </w:pPr>
                    <w:r>
                      <w:rPr>
                        <w:sz w:val="22"/>
                      </w:rPr>
                      <w:t>Signature of Guarantor</w:t>
                    </w:r>
                  </w:p>
                </w:txbxContent>
              </v:textbox>
              <w10:wrap type="none"/>
            </v:shape>
            <w10:wrap type="none"/>
          </v:group>
        </w:pict>
      </w:r>
      <w:r>
        <w:rPr>
          <w:sz w:val="20"/>
        </w:rPr>
        <w:t>The failure of the Company to insist upon compliance with any of the</w:t>
      </w:r>
      <w:r>
        <w:rPr>
          <w:spacing w:val="-41"/>
          <w:sz w:val="20"/>
        </w:rPr>
        <w:t> </w:t>
      </w:r>
      <w:r>
        <w:rPr>
          <w:sz w:val="20"/>
        </w:rPr>
        <w:t>terms of this Agreement does not </w:t>
      </w:r>
      <w:r>
        <w:rPr>
          <w:spacing w:val="-2"/>
          <w:sz w:val="20"/>
        </w:rPr>
        <w:t>constitute </w:t>
      </w:r>
      <w:r>
        <w:rPr>
          <w:sz w:val="20"/>
        </w:rPr>
        <w:t>a waiver of that term or part of that term and the Company is entitled to insist upon compliance with all of the terms of this Agreement at any</w:t>
      </w:r>
      <w:r>
        <w:rPr>
          <w:spacing w:val="-8"/>
          <w:sz w:val="20"/>
        </w:rPr>
        <w:t> </w:t>
      </w:r>
      <w:r>
        <w:rPr>
          <w:sz w:val="20"/>
        </w:rPr>
        <w:t>time.</w:t>
      </w:r>
    </w:p>
    <w:p>
      <w:pPr>
        <w:pStyle w:val="ListParagraph"/>
        <w:numPr>
          <w:ilvl w:val="1"/>
          <w:numId w:val="13"/>
        </w:numPr>
        <w:tabs>
          <w:tab w:pos="991" w:val="left" w:leader="none"/>
        </w:tabs>
        <w:spacing w:line="240" w:lineRule="auto" w:before="0" w:after="0"/>
        <w:ind w:left="990" w:right="5134" w:hanging="876"/>
        <w:jc w:val="both"/>
        <w:rPr>
          <w:sz w:val="20"/>
        </w:rPr>
      </w:pPr>
      <w:r>
        <w:rPr>
          <w:sz w:val="20"/>
        </w:rPr>
        <w:t>Any</w:t>
      </w:r>
      <w:r>
        <w:rPr>
          <w:spacing w:val="-12"/>
          <w:sz w:val="20"/>
        </w:rPr>
        <w:t> </w:t>
      </w:r>
      <w:r>
        <w:rPr>
          <w:sz w:val="20"/>
        </w:rPr>
        <w:t>notice</w:t>
      </w:r>
      <w:r>
        <w:rPr>
          <w:spacing w:val="-10"/>
          <w:sz w:val="20"/>
        </w:rPr>
        <w:t> </w:t>
      </w:r>
      <w:r>
        <w:rPr>
          <w:sz w:val="20"/>
        </w:rPr>
        <w:t>to</w:t>
      </w:r>
      <w:r>
        <w:rPr>
          <w:spacing w:val="-10"/>
          <w:sz w:val="20"/>
        </w:rPr>
        <w:t> </w:t>
      </w:r>
      <w:r>
        <w:rPr>
          <w:sz w:val="20"/>
        </w:rPr>
        <w:t>be</w:t>
      </w:r>
      <w:r>
        <w:rPr>
          <w:spacing w:val="-10"/>
          <w:sz w:val="20"/>
        </w:rPr>
        <w:t> </w:t>
      </w:r>
      <w:r>
        <w:rPr>
          <w:sz w:val="20"/>
        </w:rPr>
        <w:t>given</w:t>
      </w:r>
      <w:r>
        <w:rPr>
          <w:spacing w:val="-12"/>
          <w:sz w:val="20"/>
        </w:rPr>
        <w:t> </w:t>
      </w:r>
      <w:r>
        <w:rPr>
          <w:sz w:val="20"/>
        </w:rPr>
        <w:t>to</w:t>
      </w:r>
      <w:r>
        <w:rPr>
          <w:spacing w:val="-12"/>
          <w:sz w:val="20"/>
        </w:rPr>
        <w:t> </w:t>
      </w:r>
      <w:r>
        <w:rPr>
          <w:sz w:val="20"/>
        </w:rPr>
        <w:t>the</w:t>
      </w:r>
      <w:r>
        <w:rPr>
          <w:spacing w:val="-12"/>
          <w:sz w:val="20"/>
        </w:rPr>
        <w:t> </w:t>
      </w:r>
      <w:r>
        <w:rPr>
          <w:sz w:val="20"/>
        </w:rPr>
        <w:t>Customer by the Company may be delivered personally or by post to the Customer’s last known address and shall be deemed as delivered to </w:t>
      </w:r>
      <w:r>
        <w:rPr>
          <w:spacing w:val="-4"/>
          <w:sz w:val="20"/>
        </w:rPr>
        <w:t>the </w:t>
      </w:r>
      <w:r>
        <w:rPr>
          <w:sz w:val="20"/>
        </w:rPr>
        <w:t>Customer 3 business days </w:t>
      </w:r>
      <w:r>
        <w:rPr>
          <w:spacing w:val="-3"/>
          <w:sz w:val="20"/>
        </w:rPr>
        <w:t>after </w:t>
      </w:r>
      <w:r>
        <w:rPr>
          <w:sz w:val="20"/>
        </w:rPr>
        <w:t>posting.</w:t>
      </w:r>
    </w:p>
    <w:p>
      <w:pPr>
        <w:spacing w:after="0" w:line="240" w:lineRule="auto"/>
        <w:jc w:val="both"/>
        <w:rPr>
          <w:sz w:val="20"/>
        </w:rPr>
        <w:sectPr>
          <w:pgSz w:w="11910" w:h="16850"/>
          <w:pgMar w:header="0" w:footer="1003" w:top="1360" w:bottom="1200" w:left="1220" w:right="1180"/>
        </w:sectPr>
      </w:pPr>
    </w:p>
    <w:p>
      <w:pPr>
        <w:pStyle w:val="BodyText"/>
        <w:ind w:left="81"/>
        <w:jc w:val="left"/>
      </w:pPr>
      <w:r>
        <w:rPr/>
        <w:pict>
          <v:line style="position:absolute;mso-position-horizontal-relative:page;mso-position-vertical-relative:page;z-index:-252103680" from="70.944pt,122.109146pt" to="223.945008pt,122.109146pt" stroked="true" strokeweight=".69552pt" strokecolor="#000000">
            <v:stroke dashstyle="solid"/>
            <w10:wrap type="none"/>
          </v:line>
        </w:pict>
      </w:r>
      <w:r>
        <w:rPr/>
        <w:pict>
          <v:line style="position:absolute;mso-position-horizontal-relative:page;mso-position-vertical-relative:page;z-index:-252102656" from="70.944pt,160.02919pt" to="211.704927pt,160.02919pt" stroked="true" strokeweight=".69552pt" strokecolor="#000000">
            <v:stroke dashstyle="solid"/>
            <w10:wrap type="none"/>
          </v:line>
        </w:pict>
      </w:r>
      <w:r>
        <w:rPr/>
        <w:pict>
          <v:group style="width:220.6pt;height:114.4pt;mso-position-horizontal-relative:char;mso-position-vertical-relative:line" coordorigin="0,0" coordsize="4412,2288">
            <v:line style="position:absolute" from="5,0" to="5,252" stroked="true" strokeweight=".48pt" strokecolor="#000000">
              <v:stroke dashstyle="solid"/>
            </v:line>
            <v:line style="position:absolute" from="5,252" to="5,507" stroked="true" strokeweight=".48pt" strokecolor="#000000">
              <v:stroke dashstyle="solid"/>
            </v:line>
            <v:line style="position:absolute" from="5,507" to="5,759" stroked="true" strokeweight=".48pt" strokecolor="#000000">
              <v:stroke dashstyle="solid"/>
            </v:line>
            <v:line style="position:absolute" from="5,759" to="5,1013" stroked="true" strokeweight=".48pt" strokecolor="#000000">
              <v:stroke dashstyle="solid"/>
            </v:line>
            <v:line style="position:absolute" from="5,1013" to="5,1265" stroked="true" strokeweight=".48pt" strokecolor="#000000">
              <v:stroke dashstyle="solid"/>
            </v:line>
            <v:line style="position:absolute" from="5,1265" to="5,1517" stroked="true" strokeweight=".48pt" strokecolor="#000000">
              <v:stroke dashstyle="solid"/>
            </v:line>
            <v:line style="position:absolute" from="5,1517" to="5,1772" stroked="true" strokeweight=".48pt" strokecolor="#000000">
              <v:stroke dashstyle="solid"/>
            </v:line>
            <v:line style="position:absolute" from="5,1772" to="5,2024" stroked="true" strokeweight=".48pt" strokecolor="#000000">
              <v:stroke dashstyle="solid"/>
            </v:line>
            <v:line style="position:absolute" from="10,2283" to="4402,2283" stroked="true" strokeweight=".48pt" strokecolor="#000000">
              <v:stroke dashstyle="solid"/>
            </v:line>
            <v:line style="position:absolute" from="5,2024" to="5,2288" stroked="true" strokeweight=".48pt" strokecolor="#000000">
              <v:stroke dashstyle="solid"/>
            </v:line>
            <v:line style="position:absolute" from="4407,0" to="4407,252" stroked="true" strokeweight=".48001pt" strokecolor="#000000">
              <v:stroke dashstyle="solid"/>
            </v:line>
            <v:line style="position:absolute" from="4407,252" to="4407,507" stroked="true" strokeweight=".48001pt" strokecolor="#000000">
              <v:stroke dashstyle="solid"/>
            </v:line>
            <v:line style="position:absolute" from="4407,507" to="4407,759" stroked="true" strokeweight=".48001pt" strokecolor="#000000">
              <v:stroke dashstyle="solid"/>
            </v:line>
            <v:line style="position:absolute" from="4407,759" to="4407,1013" stroked="true" strokeweight=".48001pt" strokecolor="#000000">
              <v:stroke dashstyle="solid"/>
            </v:line>
            <v:line style="position:absolute" from="4407,1013" to="4407,1265" stroked="true" strokeweight=".48001pt" strokecolor="#000000">
              <v:stroke dashstyle="solid"/>
            </v:line>
            <v:line style="position:absolute" from="4407,1265" to="4407,1517" stroked="true" strokeweight=".48001pt" strokecolor="#000000">
              <v:stroke dashstyle="solid"/>
            </v:line>
            <v:line style="position:absolute" from="4407,1517" to="4407,1772" stroked="true" strokeweight=".48001pt" strokecolor="#000000">
              <v:stroke dashstyle="solid"/>
            </v:line>
            <v:line style="position:absolute" from="4407,1772" to="4407,2024" stroked="true" strokeweight=".48001pt" strokecolor="#000000">
              <v:stroke dashstyle="solid"/>
            </v:line>
            <v:line style="position:absolute" from="4407,2024" to="4407,2288" stroked="true" strokeweight=".48001pt" strokecolor="#000000">
              <v:stroke dashstyle="solid"/>
            </v:line>
            <v:shape style="position:absolute;left:117;top:7;width:1905;height:247" type="#_x0000_t202" filled="false" stroked="false">
              <v:textbox inset="0,0,0,0">
                <w:txbxContent>
                  <w:p>
                    <w:pPr>
                      <w:spacing w:line="247" w:lineRule="exact" w:before="0"/>
                      <w:ind w:left="0" w:right="0" w:firstLine="0"/>
                      <w:jc w:val="left"/>
                      <w:rPr>
                        <w:sz w:val="22"/>
                      </w:rPr>
                    </w:pPr>
                    <w:r>
                      <w:rPr>
                        <w:sz w:val="22"/>
                      </w:rPr>
                      <w:t>Name of Guarantor</w:t>
                    </w:r>
                  </w:p>
                </w:txbxContent>
              </v:textbox>
              <w10:wrap type="none"/>
            </v:shape>
            <v:shape style="position:absolute;left:117;top:1019;width:2100;height:247" type="#_x0000_t202" filled="false" stroked="false">
              <v:textbox inset="0,0,0,0">
                <w:txbxContent>
                  <w:p>
                    <w:pPr>
                      <w:spacing w:line="247" w:lineRule="exact" w:before="0"/>
                      <w:ind w:left="0" w:right="0" w:firstLine="0"/>
                      <w:jc w:val="left"/>
                      <w:rPr>
                        <w:sz w:val="22"/>
                      </w:rPr>
                    </w:pPr>
                    <w:r>
                      <w:rPr>
                        <w:sz w:val="22"/>
                      </w:rPr>
                      <w:t>Position of Guarantor</w:t>
                    </w:r>
                  </w:p>
                </w:txbxContent>
              </v:textbox>
              <w10:wrap type="none"/>
            </v:shape>
            <v:shape style="position:absolute;left:117;top:1778;width:486;height:247" type="#_x0000_t202" filled="false" stroked="false">
              <v:textbox inset="0,0,0,0">
                <w:txbxContent>
                  <w:p>
                    <w:pPr>
                      <w:spacing w:line="247" w:lineRule="exact" w:before="0"/>
                      <w:ind w:left="0" w:right="0" w:firstLine="0"/>
                      <w:jc w:val="left"/>
                      <w:rPr>
                        <w:sz w:val="22"/>
                      </w:rPr>
                    </w:pPr>
                    <w:r>
                      <w:rPr>
                        <w:sz w:val="22"/>
                      </w:rPr>
                      <w:t>Date</w:t>
                    </w:r>
                  </w:p>
                </w:txbxContent>
              </v:textbox>
              <w10:wrap type="none"/>
            </v:shape>
          </v:group>
        </w:pict>
      </w:r>
      <w:r>
        <w:rPr/>
      </w:r>
    </w:p>
    <w:sectPr>
      <w:pgSz w:w="11910" w:h="16850"/>
      <w:pgMar w:header="0" w:footer="1003" w:top="1440" w:bottom="1200" w:left="12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268.570007pt;margin-top:780.885742pt;width:58.45pt;height:14.35pt;mso-position-horizontal-relative:page;mso-position-vertical-relative:page;z-index:-252123136" type="#_x0000_t202" filled="false" stroked="false">
          <v:textbox inset="0,0,0,0">
            <w:txbxContent>
              <w:p>
                <w:pPr>
                  <w:spacing w:before="13"/>
                  <w:ind w:left="20" w:right="0" w:firstLine="0"/>
                  <w:jc w:val="left"/>
                  <w:rPr>
                    <w:b/>
                    <w:sz w:val="22"/>
                  </w:rPr>
                </w:pPr>
                <w:r>
                  <w:rPr>
                    <w:sz w:val="22"/>
                  </w:rPr>
                  <w:t>Page </w:t>
                </w:r>
                <w:r>
                  <w:rPr/>
                  <w:fldChar w:fldCharType="begin"/>
                </w:r>
                <w:r>
                  <w:rPr>
                    <w:b/>
                    <w:sz w:val="22"/>
                  </w:rPr>
                  <w:instrText> PAGE </w:instrText>
                </w:r>
                <w:r>
                  <w:rPr/>
                  <w:fldChar w:fldCharType="separate"/>
                </w:r>
                <w:r>
                  <w:rPr/>
                  <w:t>1</w:t>
                </w:r>
                <w:r>
                  <w:rPr/>
                  <w:fldChar w:fldCharType="end"/>
                </w:r>
                <w:r>
                  <w:rPr>
                    <w:b/>
                    <w:sz w:val="22"/>
                  </w:rPr>
                  <w:t> </w:t>
                </w:r>
                <w:r>
                  <w:rPr>
                    <w:sz w:val="22"/>
                  </w:rPr>
                  <w:t>of </w:t>
                </w:r>
                <w:r>
                  <w:rPr>
                    <w:b/>
                    <w:sz w:val="22"/>
                  </w:rPr>
                  <w:t>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6"/>
      <w:numFmt w:val="decimal"/>
      <w:lvlText w:val="%1"/>
      <w:lvlJc w:val="left"/>
      <w:pPr>
        <w:ind w:left="991" w:hanging="877"/>
        <w:jc w:val="left"/>
      </w:pPr>
      <w:rPr>
        <w:rFonts w:hint="default"/>
        <w:lang w:val="en-au" w:eastAsia="en-au" w:bidi="en-au"/>
      </w:rPr>
    </w:lvl>
    <w:lvl w:ilvl="1">
      <w:start w:val="1"/>
      <w:numFmt w:val="decimal"/>
      <w:lvlText w:val="%1.%2."/>
      <w:lvlJc w:val="left"/>
      <w:pPr>
        <w:ind w:left="991" w:hanging="877"/>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722" w:hanging="877"/>
      </w:pPr>
      <w:rPr>
        <w:rFonts w:hint="default"/>
        <w:lang w:val="en-au" w:eastAsia="en-au" w:bidi="en-au"/>
      </w:rPr>
    </w:lvl>
    <w:lvl w:ilvl="3">
      <w:start w:val="0"/>
      <w:numFmt w:val="bullet"/>
      <w:lvlText w:val="•"/>
      <w:lvlJc w:val="left"/>
      <w:pPr>
        <w:ind w:left="2083" w:hanging="877"/>
      </w:pPr>
      <w:rPr>
        <w:rFonts w:hint="default"/>
        <w:lang w:val="en-au" w:eastAsia="en-au" w:bidi="en-au"/>
      </w:rPr>
    </w:lvl>
    <w:lvl w:ilvl="4">
      <w:start w:val="0"/>
      <w:numFmt w:val="bullet"/>
      <w:lvlText w:val="•"/>
      <w:lvlJc w:val="left"/>
      <w:pPr>
        <w:ind w:left="2444" w:hanging="877"/>
      </w:pPr>
      <w:rPr>
        <w:rFonts w:hint="default"/>
        <w:lang w:val="en-au" w:eastAsia="en-au" w:bidi="en-au"/>
      </w:rPr>
    </w:lvl>
    <w:lvl w:ilvl="5">
      <w:start w:val="0"/>
      <w:numFmt w:val="bullet"/>
      <w:lvlText w:val="•"/>
      <w:lvlJc w:val="left"/>
      <w:pPr>
        <w:ind w:left="2806" w:hanging="877"/>
      </w:pPr>
      <w:rPr>
        <w:rFonts w:hint="default"/>
        <w:lang w:val="en-au" w:eastAsia="en-au" w:bidi="en-au"/>
      </w:rPr>
    </w:lvl>
    <w:lvl w:ilvl="6">
      <w:start w:val="0"/>
      <w:numFmt w:val="bullet"/>
      <w:lvlText w:val="•"/>
      <w:lvlJc w:val="left"/>
      <w:pPr>
        <w:ind w:left="3167" w:hanging="877"/>
      </w:pPr>
      <w:rPr>
        <w:rFonts w:hint="default"/>
        <w:lang w:val="en-au" w:eastAsia="en-au" w:bidi="en-au"/>
      </w:rPr>
    </w:lvl>
    <w:lvl w:ilvl="7">
      <w:start w:val="0"/>
      <w:numFmt w:val="bullet"/>
      <w:lvlText w:val="•"/>
      <w:lvlJc w:val="left"/>
      <w:pPr>
        <w:ind w:left="3528" w:hanging="877"/>
      </w:pPr>
      <w:rPr>
        <w:rFonts w:hint="default"/>
        <w:lang w:val="en-au" w:eastAsia="en-au" w:bidi="en-au"/>
      </w:rPr>
    </w:lvl>
    <w:lvl w:ilvl="8">
      <w:start w:val="0"/>
      <w:numFmt w:val="bullet"/>
      <w:lvlText w:val="•"/>
      <w:lvlJc w:val="left"/>
      <w:pPr>
        <w:ind w:left="3889" w:hanging="877"/>
      </w:pPr>
      <w:rPr>
        <w:rFonts w:hint="default"/>
        <w:lang w:val="en-au" w:eastAsia="en-au" w:bidi="en-au"/>
      </w:rPr>
    </w:lvl>
  </w:abstractNum>
  <w:abstractNum w:abstractNumId="11">
    <w:multiLevelType w:val="hybridMultilevel"/>
    <w:lvl w:ilvl="0">
      <w:start w:val="25"/>
      <w:numFmt w:val="decimal"/>
      <w:lvlText w:val="%1"/>
      <w:lvlJc w:val="left"/>
      <w:pPr>
        <w:ind w:left="991" w:hanging="877"/>
        <w:jc w:val="left"/>
      </w:pPr>
      <w:rPr>
        <w:rFonts w:hint="default"/>
        <w:lang w:val="en-au" w:eastAsia="en-au" w:bidi="en-au"/>
      </w:rPr>
    </w:lvl>
    <w:lvl w:ilvl="1">
      <w:start w:val="1"/>
      <w:numFmt w:val="decimal"/>
      <w:lvlText w:val="%1.%2."/>
      <w:lvlJc w:val="left"/>
      <w:pPr>
        <w:ind w:left="991" w:hanging="877"/>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722" w:hanging="877"/>
      </w:pPr>
      <w:rPr>
        <w:rFonts w:hint="default"/>
        <w:lang w:val="en-au" w:eastAsia="en-au" w:bidi="en-au"/>
      </w:rPr>
    </w:lvl>
    <w:lvl w:ilvl="3">
      <w:start w:val="0"/>
      <w:numFmt w:val="bullet"/>
      <w:lvlText w:val="•"/>
      <w:lvlJc w:val="left"/>
      <w:pPr>
        <w:ind w:left="2083" w:hanging="877"/>
      </w:pPr>
      <w:rPr>
        <w:rFonts w:hint="default"/>
        <w:lang w:val="en-au" w:eastAsia="en-au" w:bidi="en-au"/>
      </w:rPr>
    </w:lvl>
    <w:lvl w:ilvl="4">
      <w:start w:val="0"/>
      <w:numFmt w:val="bullet"/>
      <w:lvlText w:val="•"/>
      <w:lvlJc w:val="left"/>
      <w:pPr>
        <w:ind w:left="2444" w:hanging="877"/>
      </w:pPr>
      <w:rPr>
        <w:rFonts w:hint="default"/>
        <w:lang w:val="en-au" w:eastAsia="en-au" w:bidi="en-au"/>
      </w:rPr>
    </w:lvl>
    <w:lvl w:ilvl="5">
      <w:start w:val="0"/>
      <w:numFmt w:val="bullet"/>
      <w:lvlText w:val="•"/>
      <w:lvlJc w:val="left"/>
      <w:pPr>
        <w:ind w:left="2806" w:hanging="877"/>
      </w:pPr>
      <w:rPr>
        <w:rFonts w:hint="default"/>
        <w:lang w:val="en-au" w:eastAsia="en-au" w:bidi="en-au"/>
      </w:rPr>
    </w:lvl>
    <w:lvl w:ilvl="6">
      <w:start w:val="0"/>
      <w:numFmt w:val="bullet"/>
      <w:lvlText w:val="•"/>
      <w:lvlJc w:val="left"/>
      <w:pPr>
        <w:ind w:left="3167" w:hanging="877"/>
      </w:pPr>
      <w:rPr>
        <w:rFonts w:hint="default"/>
        <w:lang w:val="en-au" w:eastAsia="en-au" w:bidi="en-au"/>
      </w:rPr>
    </w:lvl>
    <w:lvl w:ilvl="7">
      <w:start w:val="0"/>
      <w:numFmt w:val="bullet"/>
      <w:lvlText w:val="•"/>
      <w:lvlJc w:val="left"/>
      <w:pPr>
        <w:ind w:left="3528" w:hanging="877"/>
      </w:pPr>
      <w:rPr>
        <w:rFonts w:hint="default"/>
        <w:lang w:val="en-au" w:eastAsia="en-au" w:bidi="en-au"/>
      </w:rPr>
    </w:lvl>
    <w:lvl w:ilvl="8">
      <w:start w:val="0"/>
      <w:numFmt w:val="bullet"/>
      <w:lvlText w:val="•"/>
      <w:lvlJc w:val="left"/>
      <w:pPr>
        <w:ind w:left="3889" w:hanging="877"/>
      </w:pPr>
      <w:rPr>
        <w:rFonts w:hint="default"/>
        <w:lang w:val="en-au" w:eastAsia="en-au" w:bidi="en-au"/>
      </w:rPr>
    </w:lvl>
  </w:abstractNum>
  <w:abstractNum w:abstractNumId="10">
    <w:multiLevelType w:val="hybridMultilevel"/>
    <w:lvl w:ilvl="0">
      <w:start w:val="19"/>
      <w:numFmt w:val="decimal"/>
      <w:lvlText w:val="%1"/>
      <w:lvlJc w:val="left"/>
      <w:pPr>
        <w:ind w:left="991" w:hanging="877"/>
        <w:jc w:val="left"/>
      </w:pPr>
      <w:rPr>
        <w:rFonts w:hint="default"/>
        <w:lang w:val="en-au" w:eastAsia="en-au" w:bidi="en-au"/>
      </w:rPr>
    </w:lvl>
    <w:lvl w:ilvl="1">
      <w:start w:val="1"/>
      <w:numFmt w:val="decimal"/>
      <w:lvlText w:val="%1.%2."/>
      <w:lvlJc w:val="left"/>
      <w:pPr>
        <w:ind w:left="991" w:hanging="877"/>
        <w:jc w:val="left"/>
      </w:pPr>
      <w:rPr>
        <w:rFonts w:hint="default" w:ascii="Arial" w:hAnsi="Arial" w:eastAsia="Arial" w:cs="Arial"/>
        <w:spacing w:val="-1"/>
        <w:w w:val="99"/>
        <w:sz w:val="20"/>
        <w:szCs w:val="20"/>
        <w:lang w:val="en-au" w:eastAsia="en-au" w:bidi="en-au"/>
      </w:rPr>
    </w:lvl>
    <w:lvl w:ilvl="2">
      <w:start w:val="1"/>
      <w:numFmt w:val="lowerLetter"/>
      <w:lvlText w:val="%3)"/>
      <w:lvlJc w:val="left"/>
      <w:pPr>
        <w:ind w:left="1423"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997" w:hanging="504"/>
      </w:pPr>
      <w:rPr>
        <w:rFonts w:hint="default"/>
        <w:lang w:val="en-au" w:eastAsia="en-au" w:bidi="en-au"/>
      </w:rPr>
    </w:lvl>
    <w:lvl w:ilvl="4">
      <w:start w:val="0"/>
      <w:numFmt w:val="bullet"/>
      <w:lvlText w:val="•"/>
      <w:lvlJc w:val="left"/>
      <w:pPr>
        <w:ind w:left="785" w:hanging="504"/>
      </w:pPr>
      <w:rPr>
        <w:rFonts w:hint="default"/>
        <w:lang w:val="en-au" w:eastAsia="en-au" w:bidi="en-au"/>
      </w:rPr>
    </w:lvl>
    <w:lvl w:ilvl="5">
      <w:start w:val="0"/>
      <w:numFmt w:val="bullet"/>
      <w:lvlText w:val="•"/>
      <w:lvlJc w:val="left"/>
      <w:pPr>
        <w:ind w:left="574" w:hanging="504"/>
      </w:pPr>
      <w:rPr>
        <w:rFonts w:hint="default"/>
        <w:lang w:val="en-au" w:eastAsia="en-au" w:bidi="en-au"/>
      </w:rPr>
    </w:lvl>
    <w:lvl w:ilvl="6">
      <w:start w:val="0"/>
      <w:numFmt w:val="bullet"/>
      <w:lvlText w:val="•"/>
      <w:lvlJc w:val="left"/>
      <w:pPr>
        <w:ind w:left="363" w:hanging="504"/>
      </w:pPr>
      <w:rPr>
        <w:rFonts w:hint="default"/>
        <w:lang w:val="en-au" w:eastAsia="en-au" w:bidi="en-au"/>
      </w:rPr>
    </w:lvl>
    <w:lvl w:ilvl="7">
      <w:start w:val="0"/>
      <w:numFmt w:val="bullet"/>
      <w:lvlText w:val="•"/>
      <w:lvlJc w:val="left"/>
      <w:pPr>
        <w:ind w:left="151" w:hanging="504"/>
      </w:pPr>
      <w:rPr>
        <w:rFonts w:hint="default"/>
        <w:lang w:val="en-au" w:eastAsia="en-au" w:bidi="en-au"/>
      </w:rPr>
    </w:lvl>
    <w:lvl w:ilvl="8">
      <w:start w:val="0"/>
      <w:numFmt w:val="bullet"/>
      <w:lvlText w:val="•"/>
      <w:lvlJc w:val="left"/>
      <w:pPr>
        <w:ind w:left="-60" w:hanging="504"/>
      </w:pPr>
      <w:rPr>
        <w:rFonts w:hint="default"/>
        <w:lang w:val="en-au" w:eastAsia="en-au" w:bidi="en-au"/>
      </w:rPr>
    </w:lvl>
  </w:abstractNum>
  <w:abstractNum w:abstractNumId="9">
    <w:multiLevelType w:val="hybridMultilevel"/>
    <w:lvl w:ilvl="0">
      <w:start w:val="18"/>
      <w:numFmt w:val="decimal"/>
      <w:lvlText w:val="%1"/>
      <w:lvlJc w:val="left"/>
      <w:pPr>
        <w:ind w:left="991" w:hanging="877"/>
        <w:jc w:val="left"/>
      </w:pPr>
      <w:rPr>
        <w:rFonts w:hint="default"/>
        <w:lang w:val="en-au" w:eastAsia="en-au" w:bidi="en-au"/>
      </w:rPr>
    </w:lvl>
    <w:lvl w:ilvl="1">
      <w:start w:val="1"/>
      <w:numFmt w:val="decimal"/>
      <w:lvlText w:val="%1.%2."/>
      <w:lvlJc w:val="left"/>
      <w:pPr>
        <w:ind w:left="991" w:hanging="877"/>
        <w:jc w:val="left"/>
      </w:pPr>
      <w:rPr>
        <w:rFonts w:hint="default" w:ascii="Arial" w:hAnsi="Arial" w:eastAsia="Arial" w:cs="Arial"/>
        <w:spacing w:val="-1"/>
        <w:w w:val="99"/>
        <w:sz w:val="20"/>
        <w:szCs w:val="20"/>
        <w:lang w:val="en-au" w:eastAsia="en-au" w:bidi="en-au"/>
      </w:rPr>
    </w:lvl>
    <w:lvl w:ilvl="2">
      <w:start w:val="1"/>
      <w:numFmt w:val="lowerLetter"/>
      <w:lvlText w:val="%3)"/>
      <w:lvlJc w:val="left"/>
      <w:pPr>
        <w:ind w:left="1423"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2129" w:hanging="504"/>
      </w:pPr>
      <w:rPr>
        <w:rFonts w:hint="default"/>
        <w:lang w:val="en-au" w:eastAsia="en-au" w:bidi="en-au"/>
      </w:rPr>
    </w:lvl>
    <w:lvl w:ilvl="4">
      <w:start w:val="0"/>
      <w:numFmt w:val="bullet"/>
      <w:lvlText w:val="•"/>
      <w:lvlJc w:val="left"/>
      <w:pPr>
        <w:ind w:left="2484" w:hanging="504"/>
      </w:pPr>
      <w:rPr>
        <w:rFonts w:hint="default"/>
        <w:lang w:val="en-au" w:eastAsia="en-au" w:bidi="en-au"/>
      </w:rPr>
    </w:lvl>
    <w:lvl w:ilvl="5">
      <w:start w:val="0"/>
      <w:numFmt w:val="bullet"/>
      <w:lvlText w:val="•"/>
      <w:lvlJc w:val="left"/>
      <w:pPr>
        <w:ind w:left="2838" w:hanging="504"/>
      </w:pPr>
      <w:rPr>
        <w:rFonts w:hint="default"/>
        <w:lang w:val="en-au" w:eastAsia="en-au" w:bidi="en-au"/>
      </w:rPr>
    </w:lvl>
    <w:lvl w:ilvl="6">
      <w:start w:val="0"/>
      <w:numFmt w:val="bullet"/>
      <w:lvlText w:val="•"/>
      <w:lvlJc w:val="left"/>
      <w:pPr>
        <w:ind w:left="3193" w:hanging="504"/>
      </w:pPr>
      <w:rPr>
        <w:rFonts w:hint="default"/>
        <w:lang w:val="en-au" w:eastAsia="en-au" w:bidi="en-au"/>
      </w:rPr>
    </w:lvl>
    <w:lvl w:ilvl="7">
      <w:start w:val="0"/>
      <w:numFmt w:val="bullet"/>
      <w:lvlText w:val="•"/>
      <w:lvlJc w:val="left"/>
      <w:pPr>
        <w:ind w:left="3548" w:hanging="504"/>
      </w:pPr>
      <w:rPr>
        <w:rFonts w:hint="default"/>
        <w:lang w:val="en-au" w:eastAsia="en-au" w:bidi="en-au"/>
      </w:rPr>
    </w:lvl>
    <w:lvl w:ilvl="8">
      <w:start w:val="0"/>
      <w:numFmt w:val="bullet"/>
      <w:lvlText w:val="•"/>
      <w:lvlJc w:val="left"/>
      <w:pPr>
        <w:ind w:left="3902" w:hanging="504"/>
      </w:pPr>
      <w:rPr>
        <w:rFonts w:hint="default"/>
        <w:lang w:val="en-au" w:eastAsia="en-au" w:bidi="en-au"/>
      </w:rPr>
    </w:lvl>
  </w:abstractNum>
  <w:abstractNum w:abstractNumId="8">
    <w:multiLevelType w:val="hybridMultilevel"/>
    <w:lvl w:ilvl="0">
      <w:start w:val="17"/>
      <w:numFmt w:val="decimal"/>
      <w:lvlText w:val="%1"/>
      <w:lvlJc w:val="left"/>
      <w:pPr>
        <w:ind w:left="990" w:hanging="876"/>
        <w:jc w:val="left"/>
      </w:pPr>
      <w:rPr>
        <w:rFonts w:hint="default"/>
        <w:lang w:val="en-au" w:eastAsia="en-au" w:bidi="en-au"/>
      </w:rPr>
    </w:lvl>
    <w:lvl w:ilvl="1">
      <w:start w:val="1"/>
      <w:numFmt w:val="decimal"/>
      <w:lvlText w:val="%1.%2."/>
      <w:lvlJc w:val="left"/>
      <w:pPr>
        <w:ind w:left="990" w:hanging="876"/>
        <w:jc w:val="left"/>
      </w:pPr>
      <w:rPr>
        <w:rFonts w:hint="default" w:ascii="Arial" w:hAnsi="Arial" w:eastAsia="Arial" w:cs="Arial"/>
        <w:spacing w:val="-1"/>
        <w:w w:val="99"/>
        <w:sz w:val="20"/>
        <w:szCs w:val="20"/>
        <w:lang w:val="en-au" w:eastAsia="en-au" w:bidi="en-au"/>
      </w:rPr>
    </w:lvl>
    <w:lvl w:ilvl="2">
      <w:start w:val="1"/>
      <w:numFmt w:val="lowerLetter"/>
      <w:lvlText w:val="%3)"/>
      <w:lvlJc w:val="left"/>
      <w:pPr>
        <w:ind w:left="1423"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997" w:hanging="504"/>
      </w:pPr>
      <w:rPr>
        <w:rFonts w:hint="default"/>
        <w:lang w:val="en-au" w:eastAsia="en-au" w:bidi="en-au"/>
      </w:rPr>
    </w:lvl>
    <w:lvl w:ilvl="4">
      <w:start w:val="0"/>
      <w:numFmt w:val="bullet"/>
      <w:lvlText w:val="•"/>
      <w:lvlJc w:val="left"/>
      <w:pPr>
        <w:ind w:left="786" w:hanging="504"/>
      </w:pPr>
      <w:rPr>
        <w:rFonts w:hint="default"/>
        <w:lang w:val="en-au" w:eastAsia="en-au" w:bidi="en-au"/>
      </w:rPr>
    </w:lvl>
    <w:lvl w:ilvl="5">
      <w:start w:val="0"/>
      <w:numFmt w:val="bullet"/>
      <w:lvlText w:val="•"/>
      <w:lvlJc w:val="left"/>
      <w:pPr>
        <w:ind w:left="575" w:hanging="504"/>
      </w:pPr>
      <w:rPr>
        <w:rFonts w:hint="default"/>
        <w:lang w:val="en-au" w:eastAsia="en-au" w:bidi="en-au"/>
      </w:rPr>
    </w:lvl>
    <w:lvl w:ilvl="6">
      <w:start w:val="0"/>
      <w:numFmt w:val="bullet"/>
      <w:lvlText w:val="•"/>
      <w:lvlJc w:val="left"/>
      <w:pPr>
        <w:ind w:left="364" w:hanging="504"/>
      </w:pPr>
      <w:rPr>
        <w:rFonts w:hint="default"/>
        <w:lang w:val="en-au" w:eastAsia="en-au" w:bidi="en-au"/>
      </w:rPr>
    </w:lvl>
    <w:lvl w:ilvl="7">
      <w:start w:val="0"/>
      <w:numFmt w:val="bullet"/>
      <w:lvlText w:val="•"/>
      <w:lvlJc w:val="left"/>
      <w:pPr>
        <w:ind w:left="152" w:hanging="504"/>
      </w:pPr>
      <w:rPr>
        <w:rFonts w:hint="default"/>
        <w:lang w:val="en-au" w:eastAsia="en-au" w:bidi="en-au"/>
      </w:rPr>
    </w:lvl>
    <w:lvl w:ilvl="8">
      <w:start w:val="0"/>
      <w:numFmt w:val="bullet"/>
      <w:lvlText w:val="•"/>
      <w:lvlJc w:val="left"/>
      <w:pPr>
        <w:ind w:left="-59" w:hanging="504"/>
      </w:pPr>
      <w:rPr>
        <w:rFonts w:hint="default"/>
        <w:lang w:val="en-au" w:eastAsia="en-au" w:bidi="en-au"/>
      </w:rPr>
    </w:lvl>
  </w:abstractNum>
  <w:abstractNum w:abstractNumId="7">
    <w:multiLevelType w:val="hybridMultilevel"/>
    <w:lvl w:ilvl="0">
      <w:start w:val="15"/>
      <w:numFmt w:val="decimal"/>
      <w:lvlText w:val="%1"/>
      <w:lvlJc w:val="left"/>
      <w:pPr>
        <w:ind w:left="990" w:hanging="876"/>
        <w:jc w:val="left"/>
      </w:pPr>
      <w:rPr>
        <w:rFonts w:hint="default"/>
        <w:lang w:val="en-au" w:eastAsia="en-au" w:bidi="en-au"/>
      </w:rPr>
    </w:lvl>
    <w:lvl w:ilvl="1">
      <w:start w:val="1"/>
      <w:numFmt w:val="decimal"/>
      <w:lvlText w:val="%1.%2."/>
      <w:lvlJc w:val="left"/>
      <w:pPr>
        <w:ind w:left="990" w:hanging="876"/>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682" w:hanging="876"/>
      </w:pPr>
      <w:rPr>
        <w:rFonts w:hint="default"/>
        <w:lang w:val="en-au" w:eastAsia="en-au" w:bidi="en-au"/>
      </w:rPr>
    </w:lvl>
    <w:lvl w:ilvl="3">
      <w:start w:val="0"/>
      <w:numFmt w:val="bullet"/>
      <w:lvlText w:val="•"/>
      <w:lvlJc w:val="left"/>
      <w:pPr>
        <w:ind w:left="2024" w:hanging="876"/>
      </w:pPr>
      <w:rPr>
        <w:rFonts w:hint="default"/>
        <w:lang w:val="en-au" w:eastAsia="en-au" w:bidi="en-au"/>
      </w:rPr>
    </w:lvl>
    <w:lvl w:ilvl="4">
      <w:start w:val="0"/>
      <w:numFmt w:val="bullet"/>
      <w:lvlText w:val="•"/>
      <w:lvlJc w:val="left"/>
      <w:pPr>
        <w:ind w:left="2365" w:hanging="876"/>
      </w:pPr>
      <w:rPr>
        <w:rFonts w:hint="default"/>
        <w:lang w:val="en-au" w:eastAsia="en-au" w:bidi="en-au"/>
      </w:rPr>
    </w:lvl>
    <w:lvl w:ilvl="5">
      <w:start w:val="0"/>
      <w:numFmt w:val="bullet"/>
      <w:lvlText w:val="•"/>
      <w:lvlJc w:val="left"/>
      <w:pPr>
        <w:ind w:left="2706" w:hanging="876"/>
      </w:pPr>
      <w:rPr>
        <w:rFonts w:hint="default"/>
        <w:lang w:val="en-au" w:eastAsia="en-au" w:bidi="en-au"/>
      </w:rPr>
    </w:lvl>
    <w:lvl w:ilvl="6">
      <w:start w:val="0"/>
      <w:numFmt w:val="bullet"/>
      <w:lvlText w:val="•"/>
      <w:lvlJc w:val="left"/>
      <w:pPr>
        <w:ind w:left="3048" w:hanging="876"/>
      </w:pPr>
      <w:rPr>
        <w:rFonts w:hint="default"/>
        <w:lang w:val="en-au" w:eastAsia="en-au" w:bidi="en-au"/>
      </w:rPr>
    </w:lvl>
    <w:lvl w:ilvl="7">
      <w:start w:val="0"/>
      <w:numFmt w:val="bullet"/>
      <w:lvlText w:val="•"/>
      <w:lvlJc w:val="left"/>
      <w:pPr>
        <w:ind w:left="3389" w:hanging="876"/>
      </w:pPr>
      <w:rPr>
        <w:rFonts w:hint="default"/>
        <w:lang w:val="en-au" w:eastAsia="en-au" w:bidi="en-au"/>
      </w:rPr>
    </w:lvl>
    <w:lvl w:ilvl="8">
      <w:start w:val="0"/>
      <w:numFmt w:val="bullet"/>
      <w:lvlText w:val="•"/>
      <w:lvlJc w:val="left"/>
      <w:pPr>
        <w:ind w:left="3730" w:hanging="876"/>
      </w:pPr>
      <w:rPr>
        <w:rFonts w:hint="default"/>
        <w:lang w:val="en-au" w:eastAsia="en-au" w:bidi="en-au"/>
      </w:rPr>
    </w:lvl>
  </w:abstractNum>
  <w:abstractNum w:abstractNumId="6">
    <w:multiLevelType w:val="hybridMultilevel"/>
    <w:lvl w:ilvl="0">
      <w:start w:val="14"/>
      <w:numFmt w:val="decimal"/>
      <w:lvlText w:val="%1"/>
      <w:lvlJc w:val="left"/>
      <w:pPr>
        <w:ind w:left="1104" w:hanging="877"/>
        <w:jc w:val="left"/>
      </w:pPr>
      <w:rPr>
        <w:rFonts w:hint="default"/>
        <w:lang w:val="en-au" w:eastAsia="en-au" w:bidi="en-au"/>
      </w:rPr>
    </w:lvl>
    <w:lvl w:ilvl="1">
      <w:start w:val="1"/>
      <w:numFmt w:val="decimal"/>
      <w:lvlText w:val="%1.%2."/>
      <w:lvlJc w:val="left"/>
      <w:pPr>
        <w:ind w:left="1104" w:hanging="877"/>
        <w:jc w:val="right"/>
      </w:pPr>
      <w:rPr>
        <w:rFonts w:hint="default" w:ascii="Arial" w:hAnsi="Arial" w:eastAsia="Arial" w:cs="Arial"/>
        <w:spacing w:val="-1"/>
        <w:w w:val="99"/>
        <w:sz w:val="20"/>
        <w:szCs w:val="20"/>
        <w:lang w:val="en-au" w:eastAsia="en-au" w:bidi="en-au"/>
      </w:rPr>
    </w:lvl>
    <w:lvl w:ilvl="2">
      <w:start w:val="0"/>
      <w:numFmt w:val="bullet"/>
      <w:lvlText w:val="•"/>
      <w:lvlJc w:val="left"/>
      <w:pPr>
        <w:ind w:left="1825" w:hanging="877"/>
      </w:pPr>
      <w:rPr>
        <w:rFonts w:hint="default"/>
        <w:lang w:val="en-au" w:eastAsia="en-au" w:bidi="en-au"/>
      </w:rPr>
    </w:lvl>
    <w:lvl w:ilvl="3">
      <w:start w:val="0"/>
      <w:numFmt w:val="bullet"/>
      <w:lvlText w:val="•"/>
      <w:lvlJc w:val="left"/>
      <w:pPr>
        <w:ind w:left="2187" w:hanging="877"/>
      </w:pPr>
      <w:rPr>
        <w:rFonts w:hint="default"/>
        <w:lang w:val="en-au" w:eastAsia="en-au" w:bidi="en-au"/>
      </w:rPr>
    </w:lvl>
    <w:lvl w:ilvl="4">
      <w:start w:val="0"/>
      <w:numFmt w:val="bullet"/>
      <w:lvlText w:val="•"/>
      <w:lvlJc w:val="left"/>
      <w:pPr>
        <w:ind w:left="2550" w:hanging="877"/>
      </w:pPr>
      <w:rPr>
        <w:rFonts w:hint="default"/>
        <w:lang w:val="en-au" w:eastAsia="en-au" w:bidi="en-au"/>
      </w:rPr>
    </w:lvl>
    <w:lvl w:ilvl="5">
      <w:start w:val="0"/>
      <w:numFmt w:val="bullet"/>
      <w:lvlText w:val="•"/>
      <w:lvlJc w:val="left"/>
      <w:pPr>
        <w:ind w:left="2912" w:hanging="877"/>
      </w:pPr>
      <w:rPr>
        <w:rFonts w:hint="default"/>
        <w:lang w:val="en-au" w:eastAsia="en-au" w:bidi="en-au"/>
      </w:rPr>
    </w:lvl>
    <w:lvl w:ilvl="6">
      <w:start w:val="0"/>
      <w:numFmt w:val="bullet"/>
      <w:lvlText w:val="•"/>
      <w:lvlJc w:val="left"/>
      <w:pPr>
        <w:ind w:left="3275" w:hanging="877"/>
      </w:pPr>
      <w:rPr>
        <w:rFonts w:hint="default"/>
        <w:lang w:val="en-au" w:eastAsia="en-au" w:bidi="en-au"/>
      </w:rPr>
    </w:lvl>
    <w:lvl w:ilvl="7">
      <w:start w:val="0"/>
      <w:numFmt w:val="bullet"/>
      <w:lvlText w:val="•"/>
      <w:lvlJc w:val="left"/>
      <w:pPr>
        <w:ind w:left="3637" w:hanging="877"/>
      </w:pPr>
      <w:rPr>
        <w:rFonts w:hint="default"/>
        <w:lang w:val="en-au" w:eastAsia="en-au" w:bidi="en-au"/>
      </w:rPr>
    </w:lvl>
    <w:lvl w:ilvl="8">
      <w:start w:val="0"/>
      <w:numFmt w:val="bullet"/>
      <w:lvlText w:val="•"/>
      <w:lvlJc w:val="left"/>
      <w:pPr>
        <w:ind w:left="4000" w:hanging="877"/>
      </w:pPr>
      <w:rPr>
        <w:rFonts w:hint="default"/>
        <w:lang w:val="en-au" w:eastAsia="en-au" w:bidi="en-au"/>
      </w:rPr>
    </w:lvl>
  </w:abstractNum>
  <w:abstractNum w:abstractNumId="5">
    <w:multiLevelType w:val="hybridMultilevel"/>
    <w:lvl w:ilvl="0">
      <w:start w:val="13"/>
      <w:numFmt w:val="decimal"/>
      <w:lvlText w:val="%1"/>
      <w:lvlJc w:val="left"/>
      <w:pPr>
        <w:ind w:left="991" w:hanging="877"/>
        <w:jc w:val="left"/>
      </w:pPr>
      <w:rPr>
        <w:rFonts w:hint="default"/>
        <w:lang w:val="en-au" w:eastAsia="en-au" w:bidi="en-au"/>
      </w:rPr>
    </w:lvl>
    <w:lvl w:ilvl="1">
      <w:start w:val="1"/>
      <w:numFmt w:val="decimal"/>
      <w:lvlText w:val="%1.%2."/>
      <w:lvlJc w:val="left"/>
      <w:pPr>
        <w:ind w:left="991" w:hanging="877"/>
        <w:jc w:val="right"/>
      </w:pPr>
      <w:rPr>
        <w:rFonts w:hint="default" w:ascii="Arial" w:hAnsi="Arial" w:eastAsia="Arial" w:cs="Arial"/>
        <w:spacing w:val="-1"/>
        <w:w w:val="99"/>
        <w:sz w:val="20"/>
        <w:szCs w:val="20"/>
        <w:lang w:val="en-au" w:eastAsia="en-au" w:bidi="en-au"/>
      </w:rPr>
    </w:lvl>
    <w:lvl w:ilvl="2">
      <w:start w:val="1"/>
      <w:numFmt w:val="lowerLetter"/>
      <w:lvlText w:val="%3)"/>
      <w:lvlJc w:val="left"/>
      <w:pPr>
        <w:ind w:left="1423"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998" w:hanging="504"/>
      </w:pPr>
      <w:rPr>
        <w:rFonts w:hint="default"/>
        <w:lang w:val="en-au" w:eastAsia="en-au" w:bidi="en-au"/>
      </w:rPr>
    </w:lvl>
    <w:lvl w:ilvl="4">
      <w:start w:val="0"/>
      <w:numFmt w:val="bullet"/>
      <w:lvlText w:val="•"/>
      <w:lvlJc w:val="left"/>
      <w:pPr>
        <w:ind w:left="787" w:hanging="504"/>
      </w:pPr>
      <w:rPr>
        <w:rFonts w:hint="default"/>
        <w:lang w:val="en-au" w:eastAsia="en-au" w:bidi="en-au"/>
      </w:rPr>
    </w:lvl>
    <w:lvl w:ilvl="5">
      <w:start w:val="0"/>
      <w:numFmt w:val="bullet"/>
      <w:lvlText w:val="•"/>
      <w:lvlJc w:val="left"/>
      <w:pPr>
        <w:ind w:left="576" w:hanging="504"/>
      </w:pPr>
      <w:rPr>
        <w:rFonts w:hint="default"/>
        <w:lang w:val="en-au" w:eastAsia="en-au" w:bidi="en-au"/>
      </w:rPr>
    </w:lvl>
    <w:lvl w:ilvl="6">
      <w:start w:val="0"/>
      <w:numFmt w:val="bullet"/>
      <w:lvlText w:val="•"/>
      <w:lvlJc w:val="left"/>
      <w:pPr>
        <w:ind w:left="365" w:hanging="504"/>
      </w:pPr>
      <w:rPr>
        <w:rFonts w:hint="default"/>
        <w:lang w:val="en-au" w:eastAsia="en-au" w:bidi="en-au"/>
      </w:rPr>
    </w:lvl>
    <w:lvl w:ilvl="7">
      <w:start w:val="0"/>
      <w:numFmt w:val="bullet"/>
      <w:lvlText w:val="•"/>
      <w:lvlJc w:val="left"/>
      <w:pPr>
        <w:ind w:left="154" w:hanging="504"/>
      </w:pPr>
      <w:rPr>
        <w:rFonts w:hint="default"/>
        <w:lang w:val="en-au" w:eastAsia="en-au" w:bidi="en-au"/>
      </w:rPr>
    </w:lvl>
    <w:lvl w:ilvl="8">
      <w:start w:val="0"/>
      <w:numFmt w:val="bullet"/>
      <w:lvlText w:val="•"/>
      <w:lvlJc w:val="left"/>
      <w:pPr>
        <w:ind w:left="-57" w:hanging="504"/>
      </w:pPr>
      <w:rPr>
        <w:rFonts w:hint="default"/>
        <w:lang w:val="en-au" w:eastAsia="en-au" w:bidi="en-au"/>
      </w:rPr>
    </w:lvl>
  </w:abstractNum>
  <w:abstractNum w:abstractNumId="4">
    <w:multiLevelType w:val="hybridMultilevel"/>
    <w:lvl w:ilvl="0">
      <w:start w:val="12"/>
      <w:numFmt w:val="decimal"/>
      <w:lvlText w:val="%1"/>
      <w:lvlJc w:val="left"/>
      <w:pPr>
        <w:ind w:left="990" w:hanging="876"/>
        <w:jc w:val="left"/>
      </w:pPr>
      <w:rPr>
        <w:rFonts w:hint="default"/>
        <w:lang w:val="en-au" w:eastAsia="en-au" w:bidi="en-au"/>
      </w:rPr>
    </w:lvl>
    <w:lvl w:ilvl="1">
      <w:start w:val="1"/>
      <w:numFmt w:val="decimal"/>
      <w:lvlText w:val="%1.%2."/>
      <w:lvlJc w:val="left"/>
      <w:pPr>
        <w:ind w:left="990" w:hanging="876"/>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682" w:hanging="876"/>
      </w:pPr>
      <w:rPr>
        <w:rFonts w:hint="default"/>
        <w:lang w:val="en-au" w:eastAsia="en-au" w:bidi="en-au"/>
      </w:rPr>
    </w:lvl>
    <w:lvl w:ilvl="3">
      <w:start w:val="0"/>
      <w:numFmt w:val="bullet"/>
      <w:lvlText w:val="•"/>
      <w:lvlJc w:val="left"/>
      <w:pPr>
        <w:ind w:left="2024" w:hanging="876"/>
      </w:pPr>
      <w:rPr>
        <w:rFonts w:hint="default"/>
        <w:lang w:val="en-au" w:eastAsia="en-au" w:bidi="en-au"/>
      </w:rPr>
    </w:lvl>
    <w:lvl w:ilvl="4">
      <w:start w:val="0"/>
      <w:numFmt w:val="bullet"/>
      <w:lvlText w:val="•"/>
      <w:lvlJc w:val="left"/>
      <w:pPr>
        <w:ind w:left="2365" w:hanging="876"/>
      </w:pPr>
      <w:rPr>
        <w:rFonts w:hint="default"/>
        <w:lang w:val="en-au" w:eastAsia="en-au" w:bidi="en-au"/>
      </w:rPr>
    </w:lvl>
    <w:lvl w:ilvl="5">
      <w:start w:val="0"/>
      <w:numFmt w:val="bullet"/>
      <w:lvlText w:val="•"/>
      <w:lvlJc w:val="left"/>
      <w:pPr>
        <w:ind w:left="2706" w:hanging="876"/>
      </w:pPr>
      <w:rPr>
        <w:rFonts w:hint="default"/>
        <w:lang w:val="en-au" w:eastAsia="en-au" w:bidi="en-au"/>
      </w:rPr>
    </w:lvl>
    <w:lvl w:ilvl="6">
      <w:start w:val="0"/>
      <w:numFmt w:val="bullet"/>
      <w:lvlText w:val="•"/>
      <w:lvlJc w:val="left"/>
      <w:pPr>
        <w:ind w:left="3048" w:hanging="876"/>
      </w:pPr>
      <w:rPr>
        <w:rFonts w:hint="default"/>
        <w:lang w:val="en-au" w:eastAsia="en-au" w:bidi="en-au"/>
      </w:rPr>
    </w:lvl>
    <w:lvl w:ilvl="7">
      <w:start w:val="0"/>
      <w:numFmt w:val="bullet"/>
      <w:lvlText w:val="•"/>
      <w:lvlJc w:val="left"/>
      <w:pPr>
        <w:ind w:left="3389" w:hanging="876"/>
      </w:pPr>
      <w:rPr>
        <w:rFonts w:hint="default"/>
        <w:lang w:val="en-au" w:eastAsia="en-au" w:bidi="en-au"/>
      </w:rPr>
    </w:lvl>
    <w:lvl w:ilvl="8">
      <w:start w:val="0"/>
      <w:numFmt w:val="bullet"/>
      <w:lvlText w:val="•"/>
      <w:lvlJc w:val="left"/>
      <w:pPr>
        <w:ind w:left="3730" w:hanging="876"/>
      </w:pPr>
      <w:rPr>
        <w:rFonts w:hint="default"/>
        <w:lang w:val="en-au" w:eastAsia="en-au" w:bidi="en-au"/>
      </w:rPr>
    </w:lvl>
  </w:abstractNum>
  <w:abstractNum w:abstractNumId="3">
    <w:multiLevelType w:val="hybridMultilevel"/>
    <w:lvl w:ilvl="0">
      <w:start w:val="11"/>
      <w:numFmt w:val="decimal"/>
      <w:lvlText w:val="%1"/>
      <w:lvlJc w:val="left"/>
      <w:pPr>
        <w:ind w:left="990" w:hanging="876"/>
        <w:jc w:val="left"/>
      </w:pPr>
      <w:rPr>
        <w:rFonts w:hint="default"/>
        <w:lang w:val="en-au" w:eastAsia="en-au" w:bidi="en-au"/>
      </w:rPr>
    </w:lvl>
    <w:lvl w:ilvl="1">
      <w:start w:val="1"/>
      <w:numFmt w:val="decimal"/>
      <w:lvlText w:val="%1.%2."/>
      <w:lvlJc w:val="left"/>
      <w:pPr>
        <w:ind w:left="990" w:hanging="876"/>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682" w:hanging="876"/>
      </w:pPr>
      <w:rPr>
        <w:rFonts w:hint="default"/>
        <w:lang w:val="en-au" w:eastAsia="en-au" w:bidi="en-au"/>
      </w:rPr>
    </w:lvl>
    <w:lvl w:ilvl="3">
      <w:start w:val="0"/>
      <w:numFmt w:val="bullet"/>
      <w:lvlText w:val="•"/>
      <w:lvlJc w:val="left"/>
      <w:pPr>
        <w:ind w:left="2024" w:hanging="876"/>
      </w:pPr>
      <w:rPr>
        <w:rFonts w:hint="default"/>
        <w:lang w:val="en-au" w:eastAsia="en-au" w:bidi="en-au"/>
      </w:rPr>
    </w:lvl>
    <w:lvl w:ilvl="4">
      <w:start w:val="0"/>
      <w:numFmt w:val="bullet"/>
      <w:lvlText w:val="•"/>
      <w:lvlJc w:val="left"/>
      <w:pPr>
        <w:ind w:left="2365" w:hanging="876"/>
      </w:pPr>
      <w:rPr>
        <w:rFonts w:hint="default"/>
        <w:lang w:val="en-au" w:eastAsia="en-au" w:bidi="en-au"/>
      </w:rPr>
    </w:lvl>
    <w:lvl w:ilvl="5">
      <w:start w:val="0"/>
      <w:numFmt w:val="bullet"/>
      <w:lvlText w:val="•"/>
      <w:lvlJc w:val="left"/>
      <w:pPr>
        <w:ind w:left="2706" w:hanging="876"/>
      </w:pPr>
      <w:rPr>
        <w:rFonts w:hint="default"/>
        <w:lang w:val="en-au" w:eastAsia="en-au" w:bidi="en-au"/>
      </w:rPr>
    </w:lvl>
    <w:lvl w:ilvl="6">
      <w:start w:val="0"/>
      <w:numFmt w:val="bullet"/>
      <w:lvlText w:val="•"/>
      <w:lvlJc w:val="left"/>
      <w:pPr>
        <w:ind w:left="3048" w:hanging="876"/>
      </w:pPr>
      <w:rPr>
        <w:rFonts w:hint="default"/>
        <w:lang w:val="en-au" w:eastAsia="en-au" w:bidi="en-au"/>
      </w:rPr>
    </w:lvl>
    <w:lvl w:ilvl="7">
      <w:start w:val="0"/>
      <w:numFmt w:val="bullet"/>
      <w:lvlText w:val="•"/>
      <w:lvlJc w:val="left"/>
      <w:pPr>
        <w:ind w:left="3389" w:hanging="876"/>
      </w:pPr>
      <w:rPr>
        <w:rFonts w:hint="default"/>
        <w:lang w:val="en-au" w:eastAsia="en-au" w:bidi="en-au"/>
      </w:rPr>
    </w:lvl>
    <w:lvl w:ilvl="8">
      <w:start w:val="0"/>
      <w:numFmt w:val="bullet"/>
      <w:lvlText w:val="•"/>
      <w:lvlJc w:val="left"/>
      <w:pPr>
        <w:ind w:left="3730" w:hanging="876"/>
      </w:pPr>
      <w:rPr>
        <w:rFonts w:hint="default"/>
        <w:lang w:val="en-au" w:eastAsia="en-au" w:bidi="en-au"/>
      </w:rPr>
    </w:lvl>
  </w:abstractNum>
  <w:abstractNum w:abstractNumId="2">
    <w:multiLevelType w:val="hybridMultilevel"/>
    <w:lvl w:ilvl="0">
      <w:start w:val="10"/>
      <w:numFmt w:val="decimal"/>
      <w:lvlText w:val="%1"/>
      <w:lvlJc w:val="left"/>
      <w:pPr>
        <w:ind w:left="1075" w:hanging="877"/>
        <w:jc w:val="left"/>
      </w:pPr>
      <w:rPr>
        <w:rFonts w:hint="default"/>
        <w:lang w:val="en-au" w:eastAsia="en-au" w:bidi="en-au"/>
      </w:rPr>
    </w:lvl>
    <w:lvl w:ilvl="1">
      <w:start w:val="1"/>
      <w:numFmt w:val="decimal"/>
      <w:lvlText w:val="%1.%2."/>
      <w:lvlJc w:val="left"/>
      <w:pPr>
        <w:ind w:left="1075" w:hanging="877"/>
        <w:jc w:val="right"/>
      </w:pPr>
      <w:rPr>
        <w:rFonts w:hint="default" w:ascii="Arial" w:hAnsi="Arial" w:eastAsia="Arial" w:cs="Arial"/>
        <w:spacing w:val="-1"/>
        <w:w w:val="99"/>
        <w:sz w:val="20"/>
        <w:szCs w:val="20"/>
        <w:lang w:val="en-au" w:eastAsia="en-au" w:bidi="en-au"/>
      </w:rPr>
    </w:lvl>
    <w:lvl w:ilvl="2">
      <w:start w:val="1"/>
      <w:numFmt w:val="lowerLetter"/>
      <w:lvlText w:val="%3)"/>
      <w:lvlJc w:val="left"/>
      <w:pPr>
        <w:ind w:left="1422"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1016" w:hanging="504"/>
      </w:pPr>
      <w:rPr>
        <w:rFonts w:hint="default"/>
        <w:lang w:val="en-au" w:eastAsia="en-au" w:bidi="en-au"/>
      </w:rPr>
    </w:lvl>
    <w:lvl w:ilvl="4">
      <w:start w:val="0"/>
      <w:numFmt w:val="bullet"/>
      <w:lvlText w:val="•"/>
      <w:lvlJc w:val="left"/>
      <w:pPr>
        <w:ind w:left="814" w:hanging="504"/>
      </w:pPr>
      <w:rPr>
        <w:rFonts w:hint="default"/>
        <w:lang w:val="en-au" w:eastAsia="en-au" w:bidi="en-au"/>
      </w:rPr>
    </w:lvl>
    <w:lvl w:ilvl="5">
      <w:start w:val="0"/>
      <w:numFmt w:val="bullet"/>
      <w:lvlText w:val="•"/>
      <w:lvlJc w:val="left"/>
      <w:pPr>
        <w:ind w:left="612" w:hanging="504"/>
      </w:pPr>
      <w:rPr>
        <w:rFonts w:hint="default"/>
        <w:lang w:val="en-au" w:eastAsia="en-au" w:bidi="en-au"/>
      </w:rPr>
    </w:lvl>
    <w:lvl w:ilvl="6">
      <w:start w:val="0"/>
      <w:numFmt w:val="bullet"/>
      <w:lvlText w:val="•"/>
      <w:lvlJc w:val="left"/>
      <w:pPr>
        <w:ind w:left="410" w:hanging="504"/>
      </w:pPr>
      <w:rPr>
        <w:rFonts w:hint="default"/>
        <w:lang w:val="en-au" w:eastAsia="en-au" w:bidi="en-au"/>
      </w:rPr>
    </w:lvl>
    <w:lvl w:ilvl="7">
      <w:start w:val="0"/>
      <w:numFmt w:val="bullet"/>
      <w:lvlText w:val="•"/>
      <w:lvlJc w:val="left"/>
      <w:pPr>
        <w:ind w:left="208" w:hanging="504"/>
      </w:pPr>
      <w:rPr>
        <w:rFonts w:hint="default"/>
        <w:lang w:val="en-au" w:eastAsia="en-au" w:bidi="en-au"/>
      </w:rPr>
    </w:lvl>
    <w:lvl w:ilvl="8">
      <w:start w:val="0"/>
      <w:numFmt w:val="bullet"/>
      <w:lvlText w:val="•"/>
      <w:lvlJc w:val="left"/>
      <w:pPr>
        <w:ind w:left="7" w:hanging="504"/>
      </w:pPr>
      <w:rPr>
        <w:rFonts w:hint="default"/>
        <w:lang w:val="en-au" w:eastAsia="en-au" w:bidi="en-au"/>
      </w:rPr>
    </w:lvl>
  </w:abstractNum>
  <w:abstractNum w:abstractNumId="1">
    <w:multiLevelType w:val="hybridMultilevel"/>
    <w:lvl w:ilvl="0">
      <w:start w:val="6"/>
      <w:numFmt w:val="decimal"/>
      <w:lvlText w:val="%1"/>
      <w:lvlJc w:val="left"/>
      <w:pPr>
        <w:ind w:left="918" w:hanging="720"/>
        <w:jc w:val="left"/>
      </w:pPr>
      <w:rPr>
        <w:rFonts w:hint="default"/>
        <w:lang w:val="en-au" w:eastAsia="en-au" w:bidi="en-au"/>
      </w:rPr>
    </w:lvl>
    <w:lvl w:ilvl="1">
      <w:start w:val="1"/>
      <w:numFmt w:val="decimal"/>
      <w:lvlText w:val="%1.%2"/>
      <w:lvlJc w:val="left"/>
      <w:pPr>
        <w:ind w:left="918" w:hanging="720"/>
        <w:jc w:val="left"/>
      </w:pPr>
      <w:rPr>
        <w:rFonts w:hint="default" w:ascii="Arial" w:hAnsi="Arial" w:eastAsia="Arial" w:cs="Arial"/>
        <w:spacing w:val="-1"/>
        <w:w w:val="99"/>
        <w:sz w:val="20"/>
        <w:szCs w:val="20"/>
        <w:lang w:val="en-au" w:eastAsia="en-au" w:bidi="en-au"/>
      </w:rPr>
    </w:lvl>
    <w:lvl w:ilvl="2">
      <w:start w:val="0"/>
      <w:numFmt w:val="bullet"/>
      <w:lvlText w:val="•"/>
      <w:lvlJc w:val="left"/>
      <w:pPr>
        <w:ind w:left="1619" w:hanging="720"/>
      </w:pPr>
      <w:rPr>
        <w:rFonts w:hint="default"/>
        <w:lang w:val="en-au" w:eastAsia="en-au" w:bidi="en-au"/>
      </w:rPr>
    </w:lvl>
    <w:lvl w:ilvl="3">
      <w:start w:val="0"/>
      <w:numFmt w:val="bullet"/>
      <w:lvlText w:val="•"/>
      <w:lvlJc w:val="left"/>
      <w:pPr>
        <w:ind w:left="1968" w:hanging="720"/>
      </w:pPr>
      <w:rPr>
        <w:rFonts w:hint="default"/>
        <w:lang w:val="en-au" w:eastAsia="en-au" w:bidi="en-au"/>
      </w:rPr>
    </w:lvl>
    <w:lvl w:ilvl="4">
      <w:start w:val="0"/>
      <w:numFmt w:val="bullet"/>
      <w:lvlText w:val="•"/>
      <w:lvlJc w:val="left"/>
      <w:pPr>
        <w:ind w:left="2318" w:hanging="720"/>
      </w:pPr>
      <w:rPr>
        <w:rFonts w:hint="default"/>
        <w:lang w:val="en-au" w:eastAsia="en-au" w:bidi="en-au"/>
      </w:rPr>
    </w:lvl>
    <w:lvl w:ilvl="5">
      <w:start w:val="0"/>
      <w:numFmt w:val="bullet"/>
      <w:lvlText w:val="•"/>
      <w:lvlJc w:val="left"/>
      <w:pPr>
        <w:ind w:left="2667" w:hanging="720"/>
      </w:pPr>
      <w:rPr>
        <w:rFonts w:hint="default"/>
        <w:lang w:val="en-au" w:eastAsia="en-au" w:bidi="en-au"/>
      </w:rPr>
    </w:lvl>
    <w:lvl w:ilvl="6">
      <w:start w:val="0"/>
      <w:numFmt w:val="bullet"/>
      <w:lvlText w:val="•"/>
      <w:lvlJc w:val="left"/>
      <w:pPr>
        <w:ind w:left="3017" w:hanging="720"/>
      </w:pPr>
      <w:rPr>
        <w:rFonts w:hint="default"/>
        <w:lang w:val="en-au" w:eastAsia="en-au" w:bidi="en-au"/>
      </w:rPr>
    </w:lvl>
    <w:lvl w:ilvl="7">
      <w:start w:val="0"/>
      <w:numFmt w:val="bullet"/>
      <w:lvlText w:val="•"/>
      <w:lvlJc w:val="left"/>
      <w:pPr>
        <w:ind w:left="3366" w:hanging="720"/>
      </w:pPr>
      <w:rPr>
        <w:rFonts w:hint="default"/>
        <w:lang w:val="en-au" w:eastAsia="en-au" w:bidi="en-au"/>
      </w:rPr>
    </w:lvl>
    <w:lvl w:ilvl="8">
      <w:start w:val="0"/>
      <w:numFmt w:val="bullet"/>
      <w:lvlText w:val="•"/>
      <w:lvlJc w:val="left"/>
      <w:pPr>
        <w:ind w:left="3716" w:hanging="720"/>
      </w:pPr>
      <w:rPr>
        <w:rFonts w:hint="default"/>
        <w:lang w:val="en-au" w:eastAsia="en-au" w:bidi="en-au"/>
      </w:rPr>
    </w:lvl>
  </w:abstractNum>
  <w:abstractNum w:abstractNumId="0">
    <w:multiLevelType w:val="hybridMultilevel"/>
    <w:lvl w:ilvl="0">
      <w:start w:val="1"/>
      <w:numFmt w:val="decimal"/>
      <w:lvlText w:val="%1."/>
      <w:lvlJc w:val="left"/>
      <w:pPr>
        <w:ind w:left="558" w:hanging="360"/>
        <w:jc w:val="right"/>
      </w:pPr>
      <w:rPr>
        <w:rFonts w:hint="default"/>
        <w:b/>
        <w:bCs/>
        <w:spacing w:val="-1"/>
        <w:w w:val="99"/>
        <w:lang w:val="en-au" w:eastAsia="en-au" w:bidi="en-au"/>
      </w:rPr>
    </w:lvl>
    <w:lvl w:ilvl="1">
      <w:start w:val="1"/>
      <w:numFmt w:val="decimal"/>
      <w:lvlText w:val="%1.%2."/>
      <w:lvlJc w:val="left"/>
      <w:pPr>
        <w:ind w:left="991" w:hanging="766"/>
        <w:jc w:val="left"/>
      </w:pPr>
      <w:rPr>
        <w:rFonts w:hint="default" w:ascii="Arial" w:hAnsi="Arial" w:eastAsia="Arial" w:cs="Arial"/>
        <w:spacing w:val="-1"/>
        <w:w w:val="99"/>
        <w:sz w:val="20"/>
        <w:szCs w:val="20"/>
        <w:lang w:val="en-au" w:eastAsia="en-au" w:bidi="en-au"/>
      </w:rPr>
    </w:lvl>
    <w:lvl w:ilvl="2">
      <w:start w:val="1"/>
      <w:numFmt w:val="lowerLetter"/>
      <w:lvlText w:val="%3)"/>
      <w:lvlJc w:val="left"/>
      <w:pPr>
        <w:ind w:left="1422" w:hanging="504"/>
        <w:jc w:val="left"/>
      </w:pPr>
      <w:rPr>
        <w:rFonts w:hint="default" w:ascii="Arial" w:hAnsi="Arial" w:eastAsia="Arial" w:cs="Arial"/>
        <w:spacing w:val="-1"/>
        <w:w w:val="99"/>
        <w:sz w:val="20"/>
        <w:szCs w:val="20"/>
        <w:lang w:val="en-au" w:eastAsia="en-au" w:bidi="en-au"/>
      </w:rPr>
    </w:lvl>
    <w:lvl w:ilvl="3">
      <w:start w:val="0"/>
      <w:numFmt w:val="bullet"/>
      <w:lvlText w:val="•"/>
      <w:lvlJc w:val="left"/>
      <w:pPr>
        <w:ind w:left="1080" w:hanging="504"/>
      </w:pPr>
      <w:rPr>
        <w:rFonts w:hint="default"/>
        <w:lang w:val="en-au" w:eastAsia="en-au" w:bidi="en-au"/>
      </w:rPr>
    </w:lvl>
    <w:lvl w:ilvl="4">
      <w:start w:val="0"/>
      <w:numFmt w:val="bullet"/>
      <w:lvlText w:val="•"/>
      <w:lvlJc w:val="left"/>
      <w:pPr>
        <w:ind w:left="1420" w:hanging="504"/>
      </w:pPr>
      <w:rPr>
        <w:rFonts w:hint="default"/>
        <w:lang w:val="en-au" w:eastAsia="en-au" w:bidi="en-au"/>
      </w:rPr>
    </w:lvl>
    <w:lvl w:ilvl="5">
      <w:start w:val="0"/>
      <w:numFmt w:val="bullet"/>
      <w:lvlText w:val="•"/>
      <w:lvlJc w:val="left"/>
      <w:pPr>
        <w:ind w:left="1102" w:hanging="504"/>
      </w:pPr>
      <w:rPr>
        <w:rFonts w:hint="default"/>
        <w:lang w:val="en-au" w:eastAsia="en-au" w:bidi="en-au"/>
      </w:rPr>
    </w:lvl>
    <w:lvl w:ilvl="6">
      <w:start w:val="0"/>
      <w:numFmt w:val="bullet"/>
      <w:lvlText w:val="•"/>
      <w:lvlJc w:val="left"/>
      <w:pPr>
        <w:ind w:left="785" w:hanging="504"/>
      </w:pPr>
      <w:rPr>
        <w:rFonts w:hint="default"/>
        <w:lang w:val="en-au" w:eastAsia="en-au" w:bidi="en-au"/>
      </w:rPr>
    </w:lvl>
    <w:lvl w:ilvl="7">
      <w:start w:val="0"/>
      <w:numFmt w:val="bullet"/>
      <w:lvlText w:val="•"/>
      <w:lvlJc w:val="left"/>
      <w:pPr>
        <w:ind w:left="468" w:hanging="504"/>
      </w:pPr>
      <w:rPr>
        <w:rFonts w:hint="default"/>
        <w:lang w:val="en-au" w:eastAsia="en-au" w:bidi="en-au"/>
      </w:rPr>
    </w:lvl>
    <w:lvl w:ilvl="8">
      <w:start w:val="0"/>
      <w:numFmt w:val="bullet"/>
      <w:lvlText w:val="•"/>
      <w:lvlJc w:val="left"/>
      <w:pPr>
        <w:ind w:left="151" w:hanging="504"/>
      </w:pPr>
      <w:rPr>
        <w:rFonts w:hint="default"/>
        <w:lang w:val="en-au" w:eastAsia="en-au" w:bidi="en-au"/>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ind w:left="990"/>
      <w:jc w:val="both"/>
    </w:pPr>
    <w:rPr>
      <w:rFonts w:ascii="Arial" w:hAnsi="Arial" w:eastAsia="Arial" w:cs="Arial"/>
      <w:sz w:val="20"/>
      <w:szCs w:val="20"/>
      <w:lang w:val="en-au" w:eastAsia="en-au" w:bidi="en-au"/>
    </w:rPr>
  </w:style>
  <w:style w:styleId="Heading1" w:type="paragraph">
    <w:name w:val="Heading 1"/>
    <w:basedOn w:val="Normal"/>
    <w:uiPriority w:val="1"/>
    <w:qFormat/>
    <w:pPr>
      <w:ind w:left="558" w:hanging="361"/>
      <w:jc w:val="both"/>
      <w:outlineLvl w:val="1"/>
    </w:pPr>
    <w:rPr>
      <w:rFonts w:ascii="Arial" w:hAnsi="Arial" w:eastAsia="Arial" w:cs="Arial"/>
      <w:b/>
      <w:bCs/>
      <w:sz w:val="20"/>
      <w:szCs w:val="20"/>
      <w:lang w:val="en-au" w:eastAsia="en-au" w:bidi="en-au"/>
    </w:rPr>
  </w:style>
  <w:style w:styleId="ListParagraph" w:type="paragraph">
    <w:name w:val="List Paragraph"/>
    <w:basedOn w:val="Normal"/>
    <w:uiPriority w:val="1"/>
    <w:qFormat/>
    <w:pPr>
      <w:ind w:left="990" w:hanging="876"/>
      <w:jc w:val="both"/>
    </w:pPr>
    <w:rPr>
      <w:rFonts w:ascii="Arial" w:hAnsi="Arial" w:eastAsia="Arial" w:cs="Arial"/>
      <w:lang w:val="en-au" w:eastAsia="en-au" w:bidi="en-au"/>
    </w:rPr>
  </w:style>
  <w:style w:styleId="TableParagraph" w:type="paragraph">
    <w:name w:val="Table Paragraph"/>
    <w:basedOn w:val="Normal"/>
    <w:uiPriority w:val="1"/>
    <w:qFormat/>
    <w:pPr>
      <w:spacing w:line="210" w:lineRule="exact"/>
      <w:ind w:left="107"/>
    </w:pPr>
    <w:rPr>
      <w:rFonts w:ascii="Arial" w:hAnsi="Arial" w:eastAsia="Arial" w:cs="Arial"/>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Howell</dc:creator>
  <dcterms:created xsi:type="dcterms:W3CDTF">2021-03-18T22:05:06Z</dcterms:created>
  <dcterms:modified xsi:type="dcterms:W3CDTF">2021-03-18T22:05:06Z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for Office 365</vt:lpwstr>
  </property>
  <property fmtid="{D5CDD505-2E9C-101B-9397-08002B2CF9AE}" pid="4" name="LastSaved">
    <vt:filetime>2021-03-18T00:00:00Z</vt:filetime>
  </property>
</Properties>
</file>